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546D0" w:rsidRPr="006F2FB4" w:rsidRDefault="007546D0" w:rsidP="007546D0">
      <w:pPr>
        <w:pStyle w:val="a3"/>
        <w:jc w:val="center"/>
        <w:rPr>
          <w:b/>
          <w:color w:val="000000" w:themeColor="text1"/>
          <w:lang w:val="uk-UA"/>
        </w:rPr>
      </w:pPr>
      <w:r w:rsidRPr="006F2FB4">
        <w:rPr>
          <w:b/>
          <w:color w:val="000000" w:themeColor="text1"/>
          <w:lang w:val="uk-UA"/>
        </w:rPr>
        <w:t>Вимоги до надання знижок</w:t>
      </w:r>
    </w:p>
    <w:p w:rsidR="007546D0" w:rsidRDefault="007546D0" w:rsidP="007546D0">
      <w:pPr>
        <w:pStyle w:val="a3"/>
        <w:jc w:val="both"/>
        <w:rPr>
          <w:color w:val="000000" w:themeColor="text1"/>
          <w:lang w:val="uk-UA"/>
        </w:rPr>
      </w:pPr>
      <w:r>
        <w:rPr>
          <w:color w:val="000000" w:themeColor="text1"/>
          <w:lang w:val="uk-UA"/>
        </w:rPr>
        <w:t xml:space="preserve">Орендар має веб-сайт, на якому оприлюднена така інформація: </w:t>
      </w:r>
    </w:p>
    <w:p w:rsidR="007546D0" w:rsidRDefault="009D59F8" w:rsidP="009D59F8">
      <w:pPr>
        <w:pStyle w:val="a3"/>
        <w:numPr>
          <w:ilvl w:val="0"/>
          <w:numId w:val="3"/>
        </w:numPr>
        <w:spacing w:before="0" w:after="0"/>
        <w:rPr>
          <w:color w:val="000000" w:themeColor="text1"/>
          <w:lang w:val="uk-UA"/>
        </w:rPr>
      </w:pPr>
      <w:r>
        <w:rPr>
          <w:color w:val="000000" w:themeColor="text1"/>
          <w:lang w:val="uk-UA"/>
        </w:rPr>
        <w:t>С</w:t>
      </w:r>
      <w:r w:rsidR="007546D0">
        <w:rPr>
          <w:color w:val="000000" w:themeColor="text1"/>
          <w:lang w:val="uk-UA"/>
        </w:rPr>
        <w:t>татут</w:t>
      </w:r>
      <w:r>
        <w:rPr>
          <w:color w:val="000000" w:themeColor="text1"/>
          <w:lang w:val="uk-UA"/>
        </w:rPr>
        <w:t xml:space="preserve"> </w:t>
      </w:r>
      <w:r w:rsidR="007546D0">
        <w:rPr>
          <w:color w:val="000000" w:themeColor="text1"/>
          <w:lang w:val="uk-UA"/>
        </w:rPr>
        <w:t>організації</w:t>
      </w:r>
      <w:r>
        <w:rPr>
          <w:color w:val="000000" w:themeColor="text1"/>
          <w:lang w:val="uk-UA"/>
        </w:rPr>
        <w:t>, реєстраційне свідоцтво та довідку про неприбутковість можна</w:t>
      </w:r>
      <w:r w:rsidRPr="009D59F8">
        <w:t xml:space="preserve"> </w:t>
      </w:r>
      <w:r>
        <w:rPr>
          <w:lang w:val="uk-UA"/>
        </w:rPr>
        <w:t xml:space="preserve">побачити на сайті організації за </w:t>
      </w:r>
      <w:proofErr w:type="spellStart"/>
      <w:r>
        <w:rPr>
          <w:lang w:val="uk-UA"/>
        </w:rPr>
        <w:t>адресою</w:t>
      </w:r>
      <w:proofErr w:type="spellEnd"/>
      <w:r>
        <w:rPr>
          <w:color w:val="000000" w:themeColor="text1"/>
          <w:lang w:val="uk-UA"/>
        </w:rPr>
        <w:t xml:space="preserve">: </w:t>
      </w:r>
      <w:r w:rsidRPr="009D59F8">
        <w:rPr>
          <w:color w:val="000000" w:themeColor="text1"/>
          <w:lang w:val="uk-UA"/>
        </w:rPr>
        <w:t>http://childspalms.org.ua/index.php?option=com_content&amp;view=article&amp;id=1314%3A</w:t>
      </w:r>
      <w:r>
        <w:rPr>
          <w:color w:val="000000" w:themeColor="text1"/>
          <w:lang w:val="uk-UA"/>
        </w:rPr>
        <w:t>report-on-the-activities-of-our</w:t>
      </w:r>
      <w:r w:rsidRPr="009D59F8">
        <w:rPr>
          <w:color w:val="000000" w:themeColor="text1"/>
          <w:lang w:val="uk-UA"/>
        </w:rPr>
        <w:t>organization&amp;catid=107%3Amain&amp;lang=ru</w:t>
      </w:r>
    </w:p>
    <w:p w:rsidR="009D59F8" w:rsidRDefault="009D59F8" w:rsidP="009D59F8">
      <w:pPr>
        <w:pStyle w:val="a3"/>
        <w:spacing w:before="0" w:after="0"/>
        <w:ind w:left="1440"/>
        <w:jc w:val="both"/>
        <w:rPr>
          <w:color w:val="000000" w:themeColor="text1"/>
          <w:lang w:val="uk-UA"/>
        </w:rPr>
      </w:pPr>
    </w:p>
    <w:p w:rsidR="007546D0" w:rsidRDefault="007546D0" w:rsidP="007546D0">
      <w:pPr>
        <w:pStyle w:val="a3"/>
        <w:numPr>
          <w:ilvl w:val="0"/>
          <w:numId w:val="3"/>
        </w:numPr>
        <w:spacing w:before="0" w:after="0"/>
        <w:jc w:val="both"/>
        <w:rPr>
          <w:color w:val="000000" w:themeColor="text1"/>
          <w:lang w:val="uk-UA"/>
        </w:rPr>
      </w:pPr>
      <w:r>
        <w:rPr>
          <w:color w:val="000000" w:themeColor="text1"/>
          <w:lang w:val="uk-UA"/>
        </w:rPr>
        <w:t>баланс і звіт про фінансові результати організації за минулий рік</w:t>
      </w:r>
      <w:r w:rsidR="009D59F8">
        <w:rPr>
          <w:color w:val="000000" w:themeColor="text1"/>
          <w:lang w:val="uk-UA"/>
        </w:rPr>
        <w:t>:</w:t>
      </w:r>
    </w:p>
    <w:p w:rsidR="009D59F8" w:rsidRDefault="009D59F8" w:rsidP="009D59F8">
      <w:pPr>
        <w:pStyle w:val="a5"/>
        <w:rPr>
          <w:color w:val="000000" w:themeColor="text1"/>
        </w:rPr>
      </w:pPr>
    </w:p>
    <w:p w:rsidR="00BD30C9" w:rsidRDefault="00BD30C9" w:rsidP="00BD30C9">
      <w:pPr>
        <w:pStyle w:val="a7"/>
        <w:ind w:left="3686" w:firstLine="0"/>
        <w:jc w:val="left"/>
        <w:rPr>
          <w:b w:val="0"/>
          <w:sz w:val="24"/>
        </w:rPr>
      </w:pPr>
      <w:r>
        <w:rPr>
          <w:b w:val="0"/>
          <w:sz w:val="24"/>
        </w:rPr>
        <w:t>Додаток 1</w:t>
      </w:r>
    </w:p>
    <w:p w:rsidR="00BD30C9" w:rsidRDefault="00BD30C9" w:rsidP="00BD30C9">
      <w:pPr>
        <w:pStyle w:val="a7"/>
        <w:ind w:left="3686" w:firstLine="0"/>
        <w:jc w:val="left"/>
        <w:rPr>
          <w:b w:val="0"/>
          <w:sz w:val="24"/>
          <w:lang w:val="ru-RU"/>
        </w:rPr>
      </w:pPr>
      <w:r>
        <w:rPr>
          <w:b w:val="0"/>
          <w:sz w:val="24"/>
        </w:rPr>
        <w:t>до Положення (стандарту) бухгалтерського обліку 25 «Фінансовий звіт суб’єкта малого підприємництва»</w:t>
      </w:r>
    </w:p>
    <w:p w:rsidR="00BD30C9" w:rsidRDefault="00BD30C9" w:rsidP="00BD30C9">
      <w:pPr>
        <w:pStyle w:val="a7"/>
        <w:ind w:left="3686" w:firstLine="0"/>
        <w:jc w:val="left"/>
        <w:rPr>
          <w:b w:val="0"/>
          <w:sz w:val="24"/>
        </w:rPr>
      </w:pPr>
    </w:p>
    <w:p w:rsidR="00BD30C9" w:rsidRDefault="00BD30C9" w:rsidP="00BD30C9">
      <w:pPr>
        <w:pStyle w:val="a7"/>
        <w:ind w:left="3686" w:firstLine="0"/>
        <w:jc w:val="left"/>
        <w:rPr>
          <w:b w:val="0"/>
          <w:sz w:val="24"/>
        </w:rPr>
      </w:pPr>
    </w:p>
    <w:tbl>
      <w:tblPr>
        <w:tblW w:w="11295" w:type="dxa"/>
        <w:tblInd w:w="-743" w:type="dxa"/>
        <w:tblLayout w:type="fixed"/>
        <w:tblLook w:val="04A0" w:firstRow="1" w:lastRow="0" w:firstColumn="1" w:lastColumn="0" w:noHBand="0" w:noVBand="1"/>
      </w:tblPr>
      <w:tblGrid>
        <w:gridCol w:w="553"/>
        <w:gridCol w:w="594"/>
        <w:gridCol w:w="457"/>
        <w:gridCol w:w="457"/>
        <w:gridCol w:w="457"/>
        <w:gridCol w:w="457"/>
        <w:gridCol w:w="283"/>
        <w:gridCol w:w="174"/>
        <w:gridCol w:w="457"/>
        <w:gridCol w:w="457"/>
        <w:gridCol w:w="457"/>
        <w:gridCol w:w="304"/>
        <w:gridCol w:w="236"/>
        <w:gridCol w:w="906"/>
        <w:gridCol w:w="358"/>
        <w:gridCol w:w="1485"/>
        <w:gridCol w:w="494"/>
        <w:gridCol w:w="58"/>
        <w:gridCol w:w="543"/>
        <w:gridCol w:w="266"/>
        <w:gridCol w:w="41"/>
        <w:gridCol w:w="225"/>
        <w:gridCol w:w="200"/>
        <w:gridCol w:w="36"/>
        <w:gridCol w:w="130"/>
        <w:gridCol w:w="401"/>
        <w:gridCol w:w="42"/>
        <w:gridCol w:w="324"/>
        <w:gridCol w:w="443"/>
      </w:tblGrid>
      <w:tr w:rsidR="00BD30C9" w:rsidTr="00BD30C9">
        <w:trPr>
          <w:gridAfter w:val="2"/>
          <w:wAfter w:w="767" w:type="dxa"/>
          <w:trHeight w:val="375"/>
        </w:trPr>
        <w:tc>
          <w:tcPr>
            <w:tcW w:w="10532" w:type="dxa"/>
            <w:gridSpan w:val="27"/>
            <w:noWrap/>
            <w:vAlign w:val="bottom"/>
            <w:hideMark/>
          </w:tcPr>
          <w:p w:rsidR="00BD30C9" w:rsidRDefault="00BD30C9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sz w:val="20"/>
                <w:szCs w:val="20"/>
              </w:rPr>
              <w:br w:type="page"/>
            </w:r>
            <w:r>
              <w:rPr>
                <w:sz w:val="20"/>
                <w:szCs w:val="20"/>
              </w:rPr>
              <w:br w:type="page"/>
            </w:r>
            <w:r>
              <w:rPr>
                <w:b/>
                <w:bCs/>
                <w:sz w:val="20"/>
                <w:szCs w:val="20"/>
              </w:rPr>
              <w:t>ФІНАНСОВИЙ ЗВІТ</w:t>
            </w:r>
          </w:p>
        </w:tc>
      </w:tr>
      <w:tr w:rsidR="00BD30C9" w:rsidTr="00BD30C9">
        <w:trPr>
          <w:gridAfter w:val="2"/>
          <w:wAfter w:w="767" w:type="dxa"/>
          <w:trHeight w:val="274"/>
        </w:trPr>
        <w:tc>
          <w:tcPr>
            <w:tcW w:w="10532" w:type="dxa"/>
            <w:gridSpan w:val="27"/>
            <w:noWrap/>
            <w:vAlign w:val="bottom"/>
          </w:tcPr>
          <w:p w:rsidR="00BD30C9" w:rsidRDefault="00BD30C9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 xml:space="preserve">суб’єкта малого підприємництва </w:t>
            </w:r>
          </w:p>
          <w:p w:rsidR="00BD30C9" w:rsidRDefault="00BD30C9">
            <w:pPr>
              <w:jc w:val="center"/>
              <w:rPr>
                <w:b/>
                <w:bCs/>
                <w:sz w:val="20"/>
                <w:szCs w:val="20"/>
              </w:rPr>
            </w:pPr>
          </w:p>
        </w:tc>
      </w:tr>
      <w:tr w:rsidR="00BD30C9" w:rsidTr="00BD30C9">
        <w:trPr>
          <w:gridAfter w:val="2"/>
          <w:wAfter w:w="767" w:type="dxa"/>
          <w:trHeight w:val="255"/>
        </w:trPr>
        <w:tc>
          <w:tcPr>
            <w:tcW w:w="554" w:type="dxa"/>
            <w:vAlign w:val="center"/>
          </w:tcPr>
          <w:p w:rsidR="00BD30C9" w:rsidRDefault="00BD30C9">
            <w:pPr>
              <w:rPr>
                <w:sz w:val="20"/>
                <w:szCs w:val="20"/>
              </w:rPr>
            </w:pPr>
          </w:p>
        </w:tc>
        <w:tc>
          <w:tcPr>
            <w:tcW w:w="595" w:type="dxa"/>
            <w:vAlign w:val="center"/>
          </w:tcPr>
          <w:p w:rsidR="00BD30C9" w:rsidRDefault="00BD30C9">
            <w:pPr>
              <w:rPr>
                <w:sz w:val="20"/>
                <w:szCs w:val="20"/>
              </w:rPr>
            </w:pPr>
          </w:p>
        </w:tc>
        <w:tc>
          <w:tcPr>
            <w:tcW w:w="458" w:type="dxa"/>
            <w:vAlign w:val="center"/>
          </w:tcPr>
          <w:p w:rsidR="00BD30C9" w:rsidRDefault="00BD30C9">
            <w:pPr>
              <w:rPr>
                <w:sz w:val="20"/>
                <w:szCs w:val="20"/>
              </w:rPr>
            </w:pPr>
          </w:p>
        </w:tc>
        <w:tc>
          <w:tcPr>
            <w:tcW w:w="457" w:type="dxa"/>
            <w:vAlign w:val="center"/>
          </w:tcPr>
          <w:p w:rsidR="00BD30C9" w:rsidRDefault="00BD30C9">
            <w:pPr>
              <w:rPr>
                <w:sz w:val="20"/>
                <w:szCs w:val="20"/>
              </w:rPr>
            </w:pPr>
          </w:p>
        </w:tc>
        <w:tc>
          <w:tcPr>
            <w:tcW w:w="457" w:type="dxa"/>
            <w:vAlign w:val="center"/>
          </w:tcPr>
          <w:p w:rsidR="00BD30C9" w:rsidRDefault="00BD30C9">
            <w:pPr>
              <w:rPr>
                <w:sz w:val="20"/>
                <w:szCs w:val="20"/>
              </w:rPr>
            </w:pPr>
          </w:p>
        </w:tc>
        <w:tc>
          <w:tcPr>
            <w:tcW w:w="457" w:type="dxa"/>
            <w:vAlign w:val="center"/>
          </w:tcPr>
          <w:p w:rsidR="00BD30C9" w:rsidRDefault="00BD30C9">
            <w:pPr>
              <w:rPr>
                <w:sz w:val="20"/>
                <w:szCs w:val="20"/>
              </w:rPr>
            </w:pPr>
          </w:p>
        </w:tc>
        <w:tc>
          <w:tcPr>
            <w:tcW w:w="457" w:type="dxa"/>
            <w:gridSpan w:val="2"/>
            <w:vAlign w:val="center"/>
          </w:tcPr>
          <w:p w:rsidR="00BD30C9" w:rsidRDefault="00BD30C9">
            <w:pPr>
              <w:rPr>
                <w:sz w:val="20"/>
                <w:szCs w:val="20"/>
              </w:rPr>
            </w:pPr>
          </w:p>
        </w:tc>
        <w:tc>
          <w:tcPr>
            <w:tcW w:w="457" w:type="dxa"/>
            <w:vAlign w:val="center"/>
          </w:tcPr>
          <w:p w:rsidR="00BD30C9" w:rsidRDefault="00BD30C9">
            <w:pPr>
              <w:rPr>
                <w:sz w:val="20"/>
                <w:szCs w:val="20"/>
              </w:rPr>
            </w:pPr>
          </w:p>
        </w:tc>
        <w:tc>
          <w:tcPr>
            <w:tcW w:w="457" w:type="dxa"/>
            <w:vAlign w:val="center"/>
          </w:tcPr>
          <w:p w:rsidR="00BD30C9" w:rsidRDefault="00BD30C9">
            <w:pPr>
              <w:rPr>
                <w:sz w:val="20"/>
                <w:szCs w:val="20"/>
              </w:rPr>
            </w:pPr>
          </w:p>
        </w:tc>
        <w:tc>
          <w:tcPr>
            <w:tcW w:w="457" w:type="dxa"/>
            <w:vAlign w:val="center"/>
          </w:tcPr>
          <w:p w:rsidR="00BD30C9" w:rsidRDefault="00BD30C9">
            <w:pPr>
              <w:rPr>
                <w:sz w:val="20"/>
                <w:szCs w:val="20"/>
              </w:rPr>
            </w:pPr>
          </w:p>
        </w:tc>
        <w:tc>
          <w:tcPr>
            <w:tcW w:w="304" w:type="dxa"/>
            <w:vAlign w:val="center"/>
          </w:tcPr>
          <w:p w:rsidR="00BD30C9" w:rsidRDefault="00BD30C9">
            <w:pPr>
              <w:rPr>
                <w:sz w:val="20"/>
                <w:szCs w:val="20"/>
              </w:rPr>
            </w:pPr>
          </w:p>
        </w:tc>
        <w:tc>
          <w:tcPr>
            <w:tcW w:w="236" w:type="dxa"/>
            <w:vAlign w:val="center"/>
          </w:tcPr>
          <w:p w:rsidR="00BD30C9" w:rsidRDefault="00BD30C9">
            <w:pPr>
              <w:rPr>
                <w:sz w:val="20"/>
                <w:szCs w:val="20"/>
              </w:rPr>
            </w:pPr>
          </w:p>
        </w:tc>
        <w:tc>
          <w:tcPr>
            <w:tcW w:w="906" w:type="dxa"/>
            <w:vAlign w:val="center"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58" w:type="dxa"/>
            <w:noWrap/>
            <w:vAlign w:val="center"/>
          </w:tcPr>
          <w:p w:rsidR="00BD30C9" w:rsidRDefault="00BD30C9">
            <w:pPr>
              <w:rPr>
                <w:sz w:val="20"/>
                <w:szCs w:val="20"/>
              </w:rPr>
            </w:pPr>
          </w:p>
        </w:tc>
        <w:tc>
          <w:tcPr>
            <w:tcW w:w="1486" w:type="dxa"/>
            <w:vAlign w:val="center"/>
          </w:tcPr>
          <w:p w:rsidR="00BD30C9" w:rsidRDefault="00BD30C9">
            <w:pPr>
              <w:rPr>
                <w:sz w:val="20"/>
                <w:szCs w:val="20"/>
              </w:rPr>
            </w:pPr>
          </w:p>
        </w:tc>
        <w:tc>
          <w:tcPr>
            <w:tcW w:w="494" w:type="dxa"/>
            <w:vAlign w:val="center"/>
          </w:tcPr>
          <w:p w:rsidR="00BD30C9" w:rsidRDefault="00BD30C9">
            <w:pPr>
              <w:rPr>
                <w:sz w:val="20"/>
                <w:szCs w:val="20"/>
              </w:rPr>
            </w:pPr>
          </w:p>
        </w:tc>
        <w:tc>
          <w:tcPr>
            <w:tcW w:w="1942" w:type="dxa"/>
            <w:gridSpan w:val="10"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КОДИ</w:t>
            </w:r>
          </w:p>
        </w:tc>
      </w:tr>
      <w:tr w:rsidR="00BD30C9" w:rsidTr="00BD30C9">
        <w:trPr>
          <w:gridAfter w:val="2"/>
          <w:wAfter w:w="767" w:type="dxa"/>
          <w:trHeight w:val="300"/>
        </w:trPr>
        <w:tc>
          <w:tcPr>
            <w:tcW w:w="8096" w:type="dxa"/>
            <w:gridSpan w:val="16"/>
            <w:noWrap/>
            <w:vAlign w:val="center"/>
            <w:hideMark/>
          </w:tcPr>
          <w:p w:rsidR="00BD30C9" w:rsidRDefault="00BD30C9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Дата (рік, місяць, число)</w:t>
            </w:r>
          </w:p>
        </w:tc>
        <w:tc>
          <w:tcPr>
            <w:tcW w:w="494" w:type="dxa"/>
            <w:noWrap/>
            <w:vAlign w:val="center"/>
          </w:tcPr>
          <w:p w:rsidR="00BD30C9" w:rsidRDefault="00BD30C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86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2016 </w:t>
            </w:r>
          </w:p>
        </w:tc>
        <w:tc>
          <w:tcPr>
            <w:tcW w:w="26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D30C9" w:rsidRDefault="00BD30C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</w:t>
            </w:r>
          </w:p>
        </w:tc>
        <w:tc>
          <w:tcPr>
            <w:tcW w:w="809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27</w:t>
            </w:r>
          </w:p>
        </w:tc>
      </w:tr>
      <w:tr w:rsidR="00BD30C9" w:rsidTr="00BD30C9">
        <w:trPr>
          <w:gridAfter w:val="2"/>
          <w:wAfter w:w="767" w:type="dxa"/>
          <w:trHeight w:val="212"/>
        </w:trPr>
        <w:tc>
          <w:tcPr>
            <w:tcW w:w="1607" w:type="dxa"/>
            <w:gridSpan w:val="3"/>
            <w:vAlign w:val="center"/>
            <w:hideMark/>
          </w:tcPr>
          <w:p w:rsidR="00BD30C9" w:rsidRDefault="00BD30C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Підприємство</w:t>
            </w:r>
          </w:p>
        </w:tc>
        <w:tc>
          <w:tcPr>
            <w:tcW w:w="4645" w:type="dxa"/>
            <w:gridSpan w:val="11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:rsidR="00BD30C9" w:rsidRDefault="00BD30C9">
            <w:pPr>
              <w:ind w:firstLineChars="100" w:firstLine="20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Громадська організація «В дитячих долонях»</w:t>
            </w:r>
          </w:p>
        </w:tc>
        <w:tc>
          <w:tcPr>
            <w:tcW w:w="358" w:type="dxa"/>
            <w:noWrap/>
            <w:vAlign w:val="center"/>
          </w:tcPr>
          <w:p w:rsidR="00BD30C9" w:rsidRDefault="00BD30C9">
            <w:pPr>
              <w:rPr>
                <w:sz w:val="20"/>
                <w:szCs w:val="20"/>
              </w:rPr>
            </w:pPr>
          </w:p>
        </w:tc>
        <w:tc>
          <w:tcPr>
            <w:tcW w:w="1486" w:type="dxa"/>
            <w:noWrap/>
            <w:vAlign w:val="center"/>
            <w:hideMark/>
          </w:tcPr>
          <w:p w:rsidR="00BD30C9" w:rsidRDefault="00BD30C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 ЄДРПОУ</w:t>
            </w:r>
          </w:p>
        </w:tc>
        <w:tc>
          <w:tcPr>
            <w:tcW w:w="494" w:type="dxa"/>
            <w:noWrap/>
            <w:vAlign w:val="center"/>
          </w:tcPr>
          <w:p w:rsidR="00BD30C9" w:rsidRDefault="00BD30C9">
            <w:pPr>
              <w:rPr>
                <w:sz w:val="20"/>
                <w:szCs w:val="20"/>
              </w:rPr>
            </w:pPr>
          </w:p>
        </w:tc>
        <w:tc>
          <w:tcPr>
            <w:tcW w:w="1942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35199595 </w:t>
            </w:r>
          </w:p>
        </w:tc>
      </w:tr>
      <w:tr w:rsidR="00BD30C9" w:rsidTr="00BD30C9">
        <w:trPr>
          <w:gridAfter w:val="2"/>
          <w:wAfter w:w="767" w:type="dxa"/>
          <w:trHeight w:val="243"/>
        </w:trPr>
        <w:tc>
          <w:tcPr>
            <w:tcW w:w="1149" w:type="dxa"/>
            <w:gridSpan w:val="2"/>
            <w:vAlign w:val="center"/>
            <w:hideMark/>
          </w:tcPr>
          <w:p w:rsidR="00BD30C9" w:rsidRDefault="00BD30C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Територія</w:t>
            </w:r>
          </w:p>
        </w:tc>
        <w:tc>
          <w:tcPr>
            <w:tcW w:w="5103" w:type="dxa"/>
            <w:gridSpan w:val="12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:rsidR="00BD30C9" w:rsidRDefault="00BD30C9">
            <w:pPr>
              <w:ind w:firstLineChars="100" w:firstLine="20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 Оболонський р-н </w:t>
            </w:r>
            <w:proofErr w:type="spellStart"/>
            <w:r>
              <w:rPr>
                <w:sz w:val="20"/>
                <w:szCs w:val="20"/>
              </w:rPr>
              <w:t>м.Києва</w:t>
            </w:r>
            <w:proofErr w:type="spellEnd"/>
          </w:p>
        </w:tc>
        <w:tc>
          <w:tcPr>
            <w:tcW w:w="358" w:type="dxa"/>
            <w:noWrap/>
            <w:vAlign w:val="center"/>
          </w:tcPr>
          <w:p w:rsidR="00BD30C9" w:rsidRDefault="00BD30C9">
            <w:pPr>
              <w:rPr>
                <w:sz w:val="20"/>
                <w:szCs w:val="20"/>
              </w:rPr>
            </w:pPr>
          </w:p>
        </w:tc>
        <w:tc>
          <w:tcPr>
            <w:tcW w:w="1486" w:type="dxa"/>
            <w:noWrap/>
            <w:vAlign w:val="center"/>
            <w:hideMark/>
          </w:tcPr>
          <w:p w:rsidR="00BD30C9" w:rsidRDefault="00BD30C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 КОАТУУ</w:t>
            </w:r>
          </w:p>
        </w:tc>
        <w:tc>
          <w:tcPr>
            <w:tcW w:w="494" w:type="dxa"/>
            <w:vAlign w:val="center"/>
          </w:tcPr>
          <w:p w:rsidR="00BD30C9" w:rsidRDefault="00BD30C9">
            <w:pPr>
              <w:rPr>
                <w:sz w:val="20"/>
                <w:szCs w:val="20"/>
              </w:rPr>
            </w:pPr>
          </w:p>
        </w:tc>
        <w:tc>
          <w:tcPr>
            <w:tcW w:w="1942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8038000000 </w:t>
            </w:r>
          </w:p>
        </w:tc>
      </w:tr>
      <w:tr w:rsidR="00BD30C9" w:rsidTr="00BD30C9">
        <w:trPr>
          <w:gridAfter w:val="2"/>
          <w:wAfter w:w="767" w:type="dxa"/>
          <w:trHeight w:val="529"/>
        </w:trPr>
        <w:tc>
          <w:tcPr>
            <w:tcW w:w="2521" w:type="dxa"/>
            <w:gridSpan w:val="5"/>
            <w:vAlign w:val="center"/>
            <w:hideMark/>
          </w:tcPr>
          <w:p w:rsidR="00BD30C9" w:rsidRDefault="00BD30C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Організаційно-правова форма господарювання</w:t>
            </w:r>
          </w:p>
        </w:tc>
        <w:tc>
          <w:tcPr>
            <w:tcW w:w="3731" w:type="dxa"/>
            <w:gridSpan w:val="9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:rsidR="00BD30C9" w:rsidRDefault="00BD30C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 Громадська </w:t>
            </w:r>
            <w:proofErr w:type="spellStart"/>
            <w:r>
              <w:rPr>
                <w:sz w:val="20"/>
                <w:szCs w:val="20"/>
              </w:rPr>
              <w:t>рганізація</w:t>
            </w:r>
            <w:proofErr w:type="spellEnd"/>
          </w:p>
        </w:tc>
        <w:tc>
          <w:tcPr>
            <w:tcW w:w="358" w:type="dxa"/>
            <w:noWrap/>
            <w:vAlign w:val="center"/>
          </w:tcPr>
          <w:p w:rsidR="00BD30C9" w:rsidRDefault="00BD30C9">
            <w:pPr>
              <w:rPr>
                <w:sz w:val="20"/>
                <w:szCs w:val="20"/>
              </w:rPr>
            </w:pPr>
          </w:p>
        </w:tc>
        <w:tc>
          <w:tcPr>
            <w:tcW w:w="1486" w:type="dxa"/>
            <w:noWrap/>
            <w:vAlign w:val="center"/>
            <w:hideMark/>
          </w:tcPr>
          <w:p w:rsidR="00BD30C9" w:rsidRDefault="00BD30C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 КОПФГ</w:t>
            </w:r>
          </w:p>
        </w:tc>
        <w:tc>
          <w:tcPr>
            <w:tcW w:w="494" w:type="dxa"/>
            <w:vAlign w:val="center"/>
          </w:tcPr>
          <w:p w:rsidR="00BD30C9" w:rsidRDefault="00BD30C9">
            <w:pPr>
              <w:rPr>
                <w:sz w:val="20"/>
                <w:szCs w:val="20"/>
              </w:rPr>
            </w:pPr>
          </w:p>
        </w:tc>
        <w:tc>
          <w:tcPr>
            <w:tcW w:w="1942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815 </w:t>
            </w:r>
          </w:p>
        </w:tc>
      </w:tr>
      <w:tr w:rsidR="00BD30C9" w:rsidTr="00BD30C9">
        <w:trPr>
          <w:gridAfter w:val="2"/>
          <w:wAfter w:w="767" w:type="dxa"/>
          <w:trHeight w:val="274"/>
        </w:trPr>
        <w:tc>
          <w:tcPr>
            <w:tcW w:w="3261" w:type="dxa"/>
            <w:gridSpan w:val="7"/>
            <w:vAlign w:val="center"/>
            <w:hideMark/>
          </w:tcPr>
          <w:p w:rsidR="00BD30C9" w:rsidRDefault="00BD30C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Вид економічної діяльності</w:t>
            </w:r>
          </w:p>
        </w:tc>
        <w:tc>
          <w:tcPr>
            <w:tcW w:w="2991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:rsidR="00BD30C9" w:rsidRDefault="00BD30C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Діяльність громадських орган. </w:t>
            </w:r>
          </w:p>
        </w:tc>
        <w:tc>
          <w:tcPr>
            <w:tcW w:w="358" w:type="dxa"/>
            <w:noWrap/>
            <w:vAlign w:val="center"/>
          </w:tcPr>
          <w:p w:rsidR="00BD30C9" w:rsidRDefault="00BD30C9">
            <w:pPr>
              <w:rPr>
                <w:sz w:val="20"/>
                <w:szCs w:val="20"/>
              </w:rPr>
            </w:pPr>
          </w:p>
        </w:tc>
        <w:tc>
          <w:tcPr>
            <w:tcW w:w="1486" w:type="dxa"/>
            <w:noWrap/>
            <w:vAlign w:val="center"/>
            <w:hideMark/>
          </w:tcPr>
          <w:p w:rsidR="00BD30C9" w:rsidRDefault="00BD30C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 КВЕД</w:t>
            </w:r>
          </w:p>
        </w:tc>
        <w:tc>
          <w:tcPr>
            <w:tcW w:w="494" w:type="dxa"/>
            <w:vAlign w:val="center"/>
          </w:tcPr>
          <w:p w:rsidR="00BD30C9" w:rsidRDefault="00BD30C9">
            <w:pPr>
              <w:rPr>
                <w:sz w:val="20"/>
                <w:szCs w:val="20"/>
              </w:rPr>
            </w:pPr>
          </w:p>
        </w:tc>
        <w:tc>
          <w:tcPr>
            <w:tcW w:w="1942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94.99 </w:t>
            </w:r>
          </w:p>
        </w:tc>
      </w:tr>
      <w:tr w:rsidR="00BD30C9" w:rsidTr="00BD30C9">
        <w:trPr>
          <w:gridAfter w:val="2"/>
          <w:wAfter w:w="767" w:type="dxa"/>
          <w:trHeight w:val="419"/>
        </w:trPr>
        <w:tc>
          <w:tcPr>
            <w:tcW w:w="3261" w:type="dxa"/>
            <w:gridSpan w:val="7"/>
            <w:vAlign w:val="center"/>
            <w:hideMark/>
          </w:tcPr>
          <w:p w:rsidR="00BD30C9" w:rsidRDefault="00BD30C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Середня кількість працівників, осіб</w:t>
            </w:r>
          </w:p>
        </w:tc>
        <w:tc>
          <w:tcPr>
            <w:tcW w:w="2991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:rsidR="00BD30C9" w:rsidRDefault="00BD30C9">
            <w:pPr>
              <w:ind w:firstLineChars="100" w:firstLine="20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9</w:t>
            </w:r>
          </w:p>
        </w:tc>
        <w:tc>
          <w:tcPr>
            <w:tcW w:w="358" w:type="dxa"/>
            <w:noWrap/>
            <w:vAlign w:val="center"/>
          </w:tcPr>
          <w:p w:rsidR="00BD30C9" w:rsidRDefault="00BD30C9">
            <w:pPr>
              <w:rPr>
                <w:sz w:val="20"/>
                <w:szCs w:val="20"/>
              </w:rPr>
            </w:pPr>
          </w:p>
        </w:tc>
        <w:tc>
          <w:tcPr>
            <w:tcW w:w="1486" w:type="dxa"/>
            <w:noWrap/>
            <w:vAlign w:val="center"/>
          </w:tcPr>
          <w:p w:rsidR="00BD30C9" w:rsidRDefault="00BD30C9">
            <w:pPr>
              <w:rPr>
                <w:sz w:val="20"/>
                <w:szCs w:val="20"/>
              </w:rPr>
            </w:pPr>
          </w:p>
        </w:tc>
        <w:tc>
          <w:tcPr>
            <w:tcW w:w="494" w:type="dxa"/>
            <w:vAlign w:val="center"/>
          </w:tcPr>
          <w:p w:rsidR="00BD30C9" w:rsidRDefault="00BD30C9">
            <w:pPr>
              <w:rPr>
                <w:sz w:val="20"/>
                <w:szCs w:val="20"/>
              </w:rPr>
            </w:pPr>
          </w:p>
        </w:tc>
        <w:tc>
          <w:tcPr>
            <w:tcW w:w="1942" w:type="dxa"/>
            <w:gridSpan w:val="10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</w:tr>
      <w:tr w:rsidR="00BD30C9" w:rsidTr="00BD30C9">
        <w:trPr>
          <w:gridAfter w:val="2"/>
          <w:wAfter w:w="767" w:type="dxa"/>
          <w:trHeight w:val="227"/>
        </w:trPr>
        <w:tc>
          <w:tcPr>
            <w:tcW w:w="6252" w:type="dxa"/>
            <w:gridSpan w:val="14"/>
            <w:vAlign w:val="center"/>
            <w:hideMark/>
          </w:tcPr>
          <w:p w:rsidR="00BD30C9" w:rsidRDefault="00BD30C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Одиниця виміру: тис. грн  з одним десятковим знаком </w:t>
            </w:r>
          </w:p>
        </w:tc>
        <w:tc>
          <w:tcPr>
            <w:tcW w:w="358" w:type="dxa"/>
            <w:noWrap/>
            <w:vAlign w:val="center"/>
          </w:tcPr>
          <w:p w:rsidR="00BD30C9" w:rsidRDefault="00BD30C9">
            <w:pPr>
              <w:rPr>
                <w:sz w:val="20"/>
                <w:szCs w:val="20"/>
              </w:rPr>
            </w:pPr>
          </w:p>
        </w:tc>
        <w:tc>
          <w:tcPr>
            <w:tcW w:w="1486" w:type="dxa"/>
            <w:noWrap/>
            <w:vAlign w:val="bottom"/>
          </w:tcPr>
          <w:p w:rsidR="00BD30C9" w:rsidRDefault="00BD30C9">
            <w:pPr>
              <w:ind w:firstLineChars="100" w:firstLine="200"/>
              <w:rPr>
                <w:sz w:val="20"/>
                <w:szCs w:val="20"/>
              </w:rPr>
            </w:pPr>
          </w:p>
        </w:tc>
        <w:tc>
          <w:tcPr>
            <w:tcW w:w="494" w:type="dxa"/>
            <w:noWrap/>
            <w:vAlign w:val="bottom"/>
          </w:tcPr>
          <w:p w:rsidR="00BD30C9" w:rsidRDefault="00BD30C9">
            <w:pPr>
              <w:ind w:firstLineChars="100" w:firstLine="200"/>
              <w:rPr>
                <w:sz w:val="20"/>
                <w:szCs w:val="20"/>
              </w:rPr>
            </w:pPr>
          </w:p>
        </w:tc>
        <w:tc>
          <w:tcPr>
            <w:tcW w:w="601" w:type="dxa"/>
            <w:gridSpan w:val="2"/>
            <w:noWrap/>
            <w:vAlign w:val="bottom"/>
          </w:tcPr>
          <w:p w:rsidR="00BD30C9" w:rsidRDefault="00BD30C9">
            <w:pPr>
              <w:ind w:firstLineChars="100" w:firstLine="200"/>
              <w:rPr>
                <w:sz w:val="20"/>
                <w:szCs w:val="20"/>
              </w:rPr>
            </w:pPr>
          </w:p>
        </w:tc>
        <w:tc>
          <w:tcPr>
            <w:tcW w:w="266" w:type="dxa"/>
            <w:noWrap/>
            <w:vAlign w:val="bottom"/>
          </w:tcPr>
          <w:p w:rsidR="00BD30C9" w:rsidRDefault="00BD30C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266" w:type="dxa"/>
            <w:gridSpan w:val="2"/>
            <w:noWrap/>
            <w:vAlign w:val="bottom"/>
          </w:tcPr>
          <w:p w:rsidR="00BD30C9" w:rsidRDefault="00BD30C9">
            <w:pPr>
              <w:rPr>
                <w:sz w:val="20"/>
                <w:szCs w:val="20"/>
              </w:rPr>
            </w:pPr>
          </w:p>
        </w:tc>
        <w:tc>
          <w:tcPr>
            <w:tcW w:w="366" w:type="dxa"/>
            <w:gridSpan w:val="3"/>
            <w:noWrap/>
            <w:vAlign w:val="bottom"/>
          </w:tcPr>
          <w:p w:rsidR="00BD30C9" w:rsidRDefault="00BD30C9">
            <w:pPr>
              <w:rPr>
                <w:sz w:val="20"/>
                <w:szCs w:val="20"/>
              </w:rPr>
            </w:pPr>
          </w:p>
        </w:tc>
        <w:tc>
          <w:tcPr>
            <w:tcW w:w="443" w:type="dxa"/>
            <w:gridSpan w:val="2"/>
            <w:noWrap/>
            <w:vAlign w:val="bottom"/>
          </w:tcPr>
          <w:p w:rsidR="00BD30C9" w:rsidRDefault="00BD30C9">
            <w:pPr>
              <w:rPr>
                <w:sz w:val="20"/>
                <w:szCs w:val="20"/>
              </w:rPr>
            </w:pPr>
          </w:p>
        </w:tc>
      </w:tr>
      <w:tr w:rsidR="00BD30C9" w:rsidTr="00BD30C9">
        <w:trPr>
          <w:gridAfter w:val="2"/>
          <w:wAfter w:w="767" w:type="dxa"/>
          <w:trHeight w:val="270"/>
        </w:trPr>
        <w:tc>
          <w:tcPr>
            <w:tcW w:w="6252" w:type="dxa"/>
            <w:gridSpan w:val="14"/>
            <w:noWrap/>
            <w:vAlign w:val="bottom"/>
          </w:tcPr>
          <w:p w:rsidR="00BD30C9" w:rsidRDefault="00BD30C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Адреса, телефон </w:t>
            </w:r>
            <w:proofErr w:type="spellStart"/>
            <w:r>
              <w:rPr>
                <w:sz w:val="20"/>
                <w:szCs w:val="20"/>
              </w:rPr>
              <w:t>м.Київ,проспект</w:t>
            </w:r>
            <w:proofErr w:type="spellEnd"/>
            <w:r>
              <w:rPr>
                <w:sz w:val="20"/>
                <w:szCs w:val="20"/>
              </w:rPr>
              <w:t xml:space="preserve"> Героїв Сталінграда,43,кв.90</w:t>
            </w:r>
          </w:p>
          <w:p w:rsidR="00BD30C9" w:rsidRDefault="00BD30C9">
            <w:pPr>
              <w:ind w:firstLineChars="100" w:firstLine="20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  <w:p w:rsidR="00BD30C9" w:rsidRDefault="00BD30C9">
            <w:pPr>
              <w:ind w:firstLineChars="100" w:firstLine="200"/>
              <w:rPr>
                <w:sz w:val="20"/>
                <w:szCs w:val="20"/>
              </w:rPr>
            </w:pPr>
          </w:p>
          <w:p w:rsidR="00BD30C9" w:rsidRDefault="00BD30C9">
            <w:pPr>
              <w:ind w:firstLineChars="100" w:firstLine="200"/>
              <w:rPr>
                <w:sz w:val="20"/>
                <w:szCs w:val="20"/>
              </w:rPr>
            </w:pPr>
          </w:p>
        </w:tc>
        <w:tc>
          <w:tcPr>
            <w:tcW w:w="358" w:type="dxa"/>
            <w:noWrap/>
            <w:vAlign w:val="bottom"/>
          </w:tcPr>
          <w:p w:rsidR="00BD30C9" w:rsidRDefault="00BD30C9">
            <w:pPr>
              <w:ind w:firstLineChars="100" w:firstLine="200"/>
              <w:rPr>
                <w:sz w:val="20"/>
                <w:szCs w:val="20"/>
              </w:rPr>
            </w:pPr>
          </w:p>
        </w:tc>
        <w:tc>
          <w:tcPr>
            <w:tcW w:w="1486" w:type="dxa"/>
            <w:noWrap/>
            <w:vAlign w:val="bottom"/>
          </w:tcPr>
          <w:p w:rsidR="00BD30C9" w:rsidRDefault="00BD30C9">
            <w:pPr>
              <w:rPr>
                <w:sz w:val="20"/>
                <w:szCs w:val="20"/>
              </w:rPr>
            </w:pPr>
          </w:p>
        </w:tc>
        <w:tc>
          <w:tcPr>
            <w:tcW w:w="494" w:type="dxa"/>
            <w:noWrap/>
            <w:vAlign w:val="bottom"/>
          </w:tcPr>
          <w:p w:rsidR="00BD30C9" w:rsidRDefault="00BD30C9">
            <w:pPr>
              <w:rPr>
                <w:sz w:val="20"/>
                <w:szCs w:val="20"/>
              </w:rPr>
            </w:pPr>
          </w:p>
        </w:tc>
        <w:tc>
          <w:tcPr>
            <w:tcW w:w="601" w:type="dxa"/>
            <w:gridSpan w:val="2"/>
            <w:noWrap/>
            <w:vAlign w:val="bottom"/>
          </w:tcPr>
          <w:p w:rsidR="00BD30C9" w:rsidRDefault="00BD30C9">
            <w:pPr>
              <w:rPr>
                <w:sz w:val="20"/>
                <w:szCs w:val="20"/>
              </w:rPr>
            </w:pPr>
          </w:p>
        </w:tc>
        <w:tc>
          <w:tcPr>
            <w:tcW w:w="266" w:type="dxa"/>
            <w:noWrap/>
            <w:vAlign w:val="bottom"/>
          </w:tcPr>
          <w:p w:rsidR="00BD30C9" w:rsidRDefault="00BD30C9">
            <w:pPr>
              <w:rPr>
                <w:sz w:val="20"/>
                <w:szCs w:val="20"/>
              </w:rPr>
            </w:pPr>
          </w:p>
        </w:tc>
        <w:tc>
          <w:tcPr>
            <w:tcW w:w="266" w:type="dxa"/>
            <w:gridSpan w:val="2"/>
            <w:noWrap/>
            <w:vAlign w:val="bottom"/>
          </w:tcPr>
          <w:p w:rsidR="00BD30C9" w:rsidRDefault="00BD30C9">
            <w:pPr>
              <w:rPr>
                <w:sz w:val="20"/>
                <w:szCs w:val="20"/>
              </w:rPr>
            </w:pPr>
          </w:p>
        </w:tc>
        <w:tc>
          <w:tcPr>
            <w:tcW w:w="366" w:type="dxa"/>
            <w:gridSpan w:val="3"/>
            <w:noWrap/>
            <w:vAlign w:val="bottom"/>
          </w:tcPr>
          <w:p w:rsidR="00BD30C9" w:rsidRDefault="00BD30C9">
            <w:pPr>
              <w:rPr>
                <w:sz w:val="20"/>
                <w:szCs w:val="20"/>
              </w:rPr>
            </w:pPr>
          </w:p>
        </w:tc>
        <w:tc>
          <w:tcPr>
            <w:tcW w:w="443" w:type="dxa"/>
            <w:gridSpan w:val="2"/>
            <w:noWrap/>
            <w:vAlign w:val="bottom"/>
          </w:tcPr>
          <w:p w:rsidR="00BD30C9" w:rsidRDefault="00BD30C9">
            <w:pPr>
              <w:rPr>
                <w:sz w:val="20"/>
                <w:szCs w:val="20"/>
              </w:rPr>
            </w:pPr>
          </w:p>
        </w:tc>
      </w:tr>
      <w:tr w:rsidR="00BD30C9" w:rsidTr="00BD30C9">
        <w:trPr>
          <w:gridAfter w:val="2"/>
          <w:wAfter w:w="767" w:type="dxa"/>
          <w:trHeight w:val="277"/>
        </w:trPr>
        <w:tc>
          <w:tcPr>
            <w:tcW w:w="554" w:type="dxa"/>
            <w:noWrap/>
            <w:vAlign w:val="bottom"/>
          </w:tcPr>
          <w:p w:rsidR="00BD30C9" w:rsidRDefault="00BD30C9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595" w:type="dxa"/>
            <w:noWrap/>
            <w:vAlign w:val="bottom"/>
          </w:tcPr>
          <w:p w:rsidR="00BD30C9" w:rsidRDefault="00BD30C9">
            <w:pPr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458" w:type="dxa"/>
            <w:noWrap/>
            <w:vAlign w:val="bottom"/>
          </w:tcPr>
          <w:p w:rsidR="00BD30C9" w:rsidRDefault="00BD30C9">
            <w:pPr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3199" w:type="dxa"/>
            <w:gridSpan w:val="8"/>
            <w:vAlign w:val="bottom"/>
            <w:hideMark/>
          </w:tcPr>
          <w:p w:rsidR="00BD30C9" w:rsidRDefault="00BD30C9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1. Баланс</w:t>
            </w:r>
          </w:p>
        </w:tc>
        <w:tc>
          <w:tcPr>
            <w:tcW w:w="1446" w:type="dxa"/>
            <w:gridSpan w:val="3"/>
            <w:noWrap/>
            <w:vAlign w:val="center"/>
            <w:hideMark/>
          </w:tcPr>
          <w:p w:rsidR="00BD30C9" w:rsidRDefault="00BD30C9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Форма № 1-м</w:t>
            </w:r>
          </w:p>
        </w:tc>
        <w:tc>
          <w:tcPr>
            <w:tcW w:w="358" w:type="dxa"/>
            <w:noWrap/>
            <w:vAlign w:val="bottom"/>
          </w:tcPr>
          <w:p w:rsidR="00BD30C9" w:rsidRDefault="00BD30C9">
            <w:pPr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1486" w:type="dxa"/>
            <w:vAlign w:val="center"/>
            <w:hideMark/>
          </w:tcPr>
          <w:p w:rsidR="00BD30C9" w:rsidRDefault="00BD30C9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Код за ДКУД  </w:t>
            </w:r>
          </w:p>
        </w:tc>
        <w:tc>
          <w:tcPr>
            <w:tcW w:w="494" w:type="dxa"/>
            <w:noWrap/>
            <w:vAlign w:val="bottom"/>
          </w:tcPr>
          <w:p w:rsidR="00BD30C9" w:rsidRDefault="00BD30C9">
            <w:pPr>
              <w:rPr>
                <w:sz w:val="20"/>
                <w:szCs w:val="20"/>
              </w:rPr>
            </w:pPr>
          </w:p>
        </w:tc>
        <w:tc>
          <w:tcPr>
            <w:tcW w:w="1942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1801006</w:t>
            </w:r>
          </w:p>
        </w:tc>
      </w:tr>
      <w:tr w:rsidR="00BD30C9" w:rsidTr="00BD30C9">
        <w:trPr>
          <w:gridAfter w:val="2"/>
          <w:wAfter w:w="767" w:type="dxa"/>
          <w:trHeight w:val="300"/>
        </w:trPr>
        <w:tc>
          <w:tcPr>
            <w:tcW w:w="554" w:type="dxa"/>
            <w:noWrap/>
            <w:vAlign w:val="bottom"/>
          </w:tcPr>
          <w:p w:rsidR="00BD30C9" w:rsidRDefault="00BD30C9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595" w:type="dxa"/>
            <w:shd w:val="clear" w:color="auto" w:fill="FFFFFF"/>
            <w:noWrap/>
            <w:vAlign w:val="bottom"/>
          </w:tcPr>
          <w:p w:rsidR="00BD30C9" w:rsidRDefault="00BD30C9">
            <w:pPr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458" w:type="dxa"/>
            <w:shd w:val="clear" w:color="auto" w:fill="FFFFFF"/>
            <w:noWrap/>
            <w:vAlign w:val="bottom"/>
          </w:tcPr>
          <w:p w:rsidR="00BD30C9" w:rsidRDefault="00BD30C9">
            <w:pPr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3199" w:type="dxa"/>
            <w:gridSpan w:val="8"/>
            <w:shd w:val="clear" w:color="auto" w:fill="FFFFFF"/>
            <w:vAlign w:val="bottom"/>
            <w:hideMark/>
          </w:tcPr>
          <w:p w:rsidR="00BD30C9" w:rsidRDefault="00BD30C9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на  31 грудня  20 15 р.</w:t>
            </w:r>
          </w:p>
        </w:tc>
        <w:tc>
          <w:tcPr>
            <w:tcW w:w="304" w:type="dxa"/>
            <w:noWrap/>
            <w:vAlign w:val="center"/>
          </w:tcPr>
          <w:p w:rsidR="00BD30C9" w:rsidRDefault="00BD30C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236" w:type="dxa"/>
            <w:noWrap/>
            <w:vAlign w:val="center"/>
          </w:tcPr>
          <w:p w:rsidR="00BD30C9" w:rsidRDefault="00BD30C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06" w:type="dxa"/>
            <w:noWrap/>
            <w:vAlign w:val="center"/>
          </w:tcPr>
          <w:p w:rsidR="00BD30C9" w:rsidRDefault="00BD30C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358" w:type="dxa"/>
            <w:noWrap/>
            <w:vAlign w:val="bottom"/>
          </w:tcPr>
          <w:p w:rsidR="00BD30C9" w:rsidRDefault="00BD30C9">
            <w:pPr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1486" w:type="dxa"/>
            <w:vAlign w:val="center"/>
          </w:tcPr>
          <w:p w:rsidR="00BD30C9" w:rsidRDefault="00BD30C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494" w:type="dxa"/>
            <w:noWrap/>
            <w:vAlign w:val="bottom"/>
          </w:tcPr>
          <w:p w:rsidR="00BD30C9" w:rsidRDefault="00BD30C9">
            <w:pPr>
              <w:rPr>
                <w:sz w:val="20"/>
                <w:szCs w:val="20"/>
              </w:rPr>
            </w:pPr>
          </w:p>
        </w:tc>
        <w:tc>
          <w:tcPr>
            <w:tcW w:w="601" w:type="dxa"/>
            <w:gridSpan w:val="2"/>
            <w:vAlign w:val="center"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6" w:type="dxa"/>
            <w:vAlign w:val="center"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6" w:type="dxa"/>
            <w:gridSpan w:val="2"/>
            <w:vAlign w:val="center"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66" w:type="dxa"/>
            <w:gridSpan w:val="3"/>
            <w:vAlign w:val="center"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43" w:type="dxa"/>
            <w:gridSpan w:val="2"/>
            <w:vAlign w:val="center"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</w:p>
        </w:tc>
      </w:tr>
      <w:tr w:rsidR="00BD30C9" w:rsidTr="00BD30C9">
        <w:trPr>
          <w:gridAfter w:val="2"/>
          <w:wAfter w:w="767" w:type="dxa"/>
          <w:trHeight w:val="225"/>
        </w:trPr>
        <w:tc>
          <w:tcPr>
            <w:tcW w:w="554" w:type="dxa"/>
            <w:noWrap/>
            <w:vAlign w:val="bottom"/>
          </w:tcPr>
          <w:p w:rsidR="00BD30C9" w:rsidRDefault="00BD30C9">
            <w:pPr>
              <w:rPr>
                <w:sz w:val="20"/>
                <w:szCs w:val="20"/>
              </w:rPr>
            </w:pPr>
          </w:p>
        </w:tc>
        <w:tc>
          <w:tcPr>
            <w:tcW w:w="595" w:type="dxa"/>
            <w:noWrap/>
            <w:vAlign w:val="bottom"/>
          </w:tcPr>
          <w:p w:rsidR="00BD30C9" w:rsidRDefault="00BD30C9">
            <w:pPr>
              <w:rPr>
                <w:sz w:val="20"/>
                <w:szCs w:val="20"/>
              </w:rPr>
            </w:pPr>
          </w:p>
        </w:tc>
        <w:tc>
          <w:tcPr>
            <w:tcW w:w="458" w:type="dxa"/>
            <w:noWrap/>
            <w:vAlign w:val="bottom"/>
          </w:tcPr>
          <w:p w:rsidR="00BD30C9" w:rsidRDefault="00BD30C9">
            <w:pPr>
              <w:rPr>
                <w:sz w:val="20"/>
                <w:szCs w:val="20"/>
              </w:rPr>
            </w:pPr>
          </w:p>
        </w:tc>
        <w:tc>
          <w:tcPr>
            <w:tcW w:w="457" w:type="dxa"/>
            <w:noWrap/>
            <w:vAlign w:val="bottom"/>
          </w:tcPr>
          <w:p w:rsidR="00BD30C9" w:rsidRDefault="00BD30C9">
            <w:pPr>
              <w:rPr>
                <w:sz w:val="20"/>
                <w:szCs w:val="20"/>
              </w:rPr>
            </w:pPr>
          </w:p>
        </w:tc>
        <w:tc>
          <w:tcPr>
            <w:tcW w:w="457" w:type="dxa"/>
            <w:noWrap/>
            <w:vAlign w:val="bottom"/>
          </w:tcPr>
          <w:p w:rsidR="00BD30C9" w:rsidRDefault="00BD30C9">
            <w:pPr>
              <w:rPr>
                <w:sz w:val="20"/>
                <w:szCs w:val="20"/>
              </w:rPr>
            </w:pPr>
          </w:p>
        </w:tc>
        <w:tc>
          <w:tcPr>
            <w:tcW w:w="457" w:type="dxa"/>
            <w:noWrap/>
            <w:vAlign w:val="bottom"/>
          </w:tcPr>
          <w:p w:rsidR="00BD30C9" w:rsidRDefault="00BD30C9">
            <w:pPr>
              <w:rPr>
                <w:sz w:val="20"/>
                <w:szCs w:val="20"/>
              </w:rPr>
            </w:pPr>
          </w:p>
        </w:tc>
        <w:tc>
          <w:tcPr>
            <w:tcW w:w="457" w:type="dxa"/>
            <w:gridSpan w:val="2"/>
            <w:noWrap/>
            <w:vAlign w:val="bottom"/>
          </w:tcPr>
          <w:p w:rsidR="00BD30C9" w:rsidRDefault="00BD30C9">
            <w:pPr>
              <w:rPr>
                <w:sz w:val="20"/>
                <w:szCs w:val="20"/>
              </w:rPr>
            </w:pPr>
          </w:p>
        </w:tc>
        <w:tc>
          <w:tcPr>
            <w:tcW w:w="457" w:type="dxa"/>
            <w:noWrap/>
            <w:vAlign w:val="bottom"/>
          </w:tcPr>
          <w:p w:rsidR="00BD30C9" w:rsidRDefault="00BD30C9">
            <w:pPr>
              <w:rPr>
                <w:sz w:val="20"/>
                <w:szCs w:val="20"/>
              </w:rPr>
            </w:pPr>
          </w:p>
        </w:tc>
        <w:tc>
          <w:tcPr>
            <w:tcW w:w="457" w:type="dxa"/>
            <w:noWrap/>
            <w:vAlign w:val="bottom"/>
          </w:tcPr>
          <w:p w:rsidR="00BD30C9" w:rsidRDefault="00BD30C9">
            <w:pPr>
              <w:rPr>
                <w:sz w:val="20"/>
                <w:szCs w:val="20"/>
              </w:rPr>
            </w:pPr>
          </w:p>
        </w:tc>
        <w:tc>
          <w:tcPr>
            <w:tcW w:w="457" w:type="dxa"/>
            <w:noWrap/>
            <w:vAlign w:val="bottom"/>
          </w:tcPr>
          <w:p w:rsidR="00BD30C9" w:rsidRDefault="00BD30C9">
            <w:pPr>
              <w:rPr>
                <w:sz w:val="20"/>
                <w:szCs w:val="20"/>
              </w:rPr>
            </w:pPr>
          </w:p>
        </w:tc>
        <w:tc>
          <w:tcPr>
            <w:tcW w:w="304" w:type="dxa"/>
            <w:noWrap/>
            <w:vAlign w:val="bottom"/>
          </w:tcPr>
          <w:p w:rsidR="00BD30C9" w:rsidRDefault="00BD30C9">
            <w:pPr>
              <w:rPr>
                <w:sz w:val="20"/>
                <w:szCs w:val="20"/>
              </w:rPr>
            </w:pPr>
          </w:p>
        </w:tc>
        <w:tc>
          <w:tcPr>
            <w:tcW w:w="236" w:type="dxa"/>
            <w:noWrap/>
            <w:vAlign w:val="bottom"/>
          </w:tcPr>
          <w:p w:rsidR="00BD30C9" w:rsidRDefault="00BD30C9">
            <w:pPr>
              <w:rPr>
                <w:sz w:val="20"/>
                <w:szCs w:val="20"/>
              </w:rPr>
            </w:pPr>
          </w:p>
        </w:tc>
        <w:tc>
          <w:tcPr>
            <w:tcW w:w="906" w:type="dxa"/>
            <w:noWrap/>
            <w:vAlign w:val="bottom"/>
          </w:tcPr>
          <w:p w:rsidR="00BD30C9" w:rsidRDefault="00BD30C9">
            <w:pPr>
              <w:rPr>
                <w:sz w:val="20"/>
                <w:szCs w:val="20"/>
              </w:rPr>
            </w:pPr>
          </w:p>
        </w:tc>
        <w:tc>
          <w:tcPr>
            <w:tcW w:w="358" w:type="dxa"/>
            <w:noWrap/>
            <w:vAlign w:val="bottom"/>
          </w:tcPr>
          <w:p w:rsidR="00BD30C9" w:rsidRDefault="00BD30C9">
            <w:pPr>
              <w:rPr>
                <w:sz w:val="20"/>
                <w:szCs w:val="20"/>
              </w:rPr>
            </w:pPr>
          </w:p>
        </w:tc>
        <w:tc>
          <w:tcPr>
            <w:tcW w:w="1486" w:type="dxa"/>
          </w:tcPr>
          <w:p w:rsidR="00BD30C9" w:rsidRDefault="00BD30C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494" w:type="dxa"/>
          </w:tcPr>
          <w:p w:rsidR="00BD30C9" w:rsidRDefault="00BD30C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601" w:type="dxa"/>
            <w:gridSpan w:val="2"/>
            <w:noWrap/>
            <w:vAlign w:val="bottom"/>
          </w:tcPr>
          <w:p w:rsidR="00BD30C9" w:rsidRDefault="00BD30C9">
            <w:pPr>
              <w:rPr>
                <w:sz w:val="20"/>
                <w:szCs w:val="20"/>
              </w:rPr>
            </w:pPr>
          </w:p>
        </w:tc>
        <w:tc>
          <w:tcPr>
            <w:tcW w:w="266" w:type="dxa"/>
            <w:noWrap/>
            <w:vAlign w:val="bottom"/>
          </w:tcPr>
          <w:p w:rsidR="00BD30C9" w:rsidRDefault="00BD30C9">
            <w:pPr>
              <w:rPr>
                <w:sz w:val="20"/>
                <w:szCs w:val="20"/>
              </w:rPr>
            </w:pPr>
          </w:p>
        </w:tc>
        <w:tc>
          <w:tcPr>
            <w:tcW w:w="266" w:type="dxa"/>
            <w:gridSpan w:val="2"/>
            <w:noWrap/>
            <w:vAlign w:val="bottom"/>
          </w:tcPr>
          <w:p w:rsidR="00BD30C9" w:rsidRDefault="00BD30C9">
            <w:pPr>
              <w:rPr>
                <w:sz w:val="20"/>
                <w:szCs w:val="20"/>
              </w:rPr>
            </w:pPr>
          </w:p>
        </w:tc>
        <w:tc>
          <w:tcPr>
            <w:tcW w:w="366" w:type="dxa"/>
            <w:gridSpan w:val="3"/>
            <w:noWrap/>
            <w:vAlign w:val="bottom"/>
          </w:tcPr>
          <w:p w:rsidR="00BD30C9" w:rsidRDefault="00BD30C9">
            <w:pPr>
              <w:rPr>
                <w:sz w:val="20"/>
                <w:szCs w:val="20"/>
              </w:rPr>
            </w:pPr>
          </w:p>
        </w:tc>
        <w:tc>
          <w:tcPr>
            <w:tcW w:w="443" w:type="dxa"/>
            <w:gridSpan w:val="2"/>
            <w:noWrap/>
            <w:vAlign w:val="bottom"/>
          </w:tcPr>
          <w:p w:rsidR="00BD30C9" w:rsidRDefault="00BD30C9">
            <w:pPr>
              <w:rPr>
                <w:sz w:val="20"/>
                <w:szCs w:val="20"/>
              </w:rPr>
            </w:pPr>
          </w:p>
        </w:tc>
      </w:tr>
      <w:tr w:rsidR="00BD30C9" w:rsidTr="00BD30C9">
        <w:trPr>
          <w:gridAfter w:val="2"/>
          <w:wAfter w:w="767" w:type="dxa"/>
          <w:trHeight w:val="540"/>
        </w:trPr>
        <w:tc>
          <w:tcPr>
            <w:tcW w:w="5346" w:type="dxa"/>
            <w:gridSpan w:val="13"/>
            <w:tcBorders>
              <w:top w:val="single" w:sz="8" w:space="0" w:color="auto"/>
              <w:left w:val="single" w:sz="8" w:space="0" w:color="auto"/>
              <w:bottom w:val="nil"/>
              <w:right w:val="single" w:sz="4" w:space="0" w:color="000000"/>
            </w:tcBorders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Актив</w:t>
            </w:r>
          </w:p>
        </w:tc>
        <w:tc>
          <w:tcPr>
            <w:tcW w:w="906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Код рядка</w:t>
            </w:r>
          </w:p>
        </w:tc>
        <w:tc>
          <w:tcPr>
            <w:tcW w:w="2338" w:type="dxa"/>
            <w:gridSpan w:val="3"/>
            <w:tcBorders>
              <w:top w:val="single" w:sz="8" w:space="0" w:color="auto"/>
              <w:left w:val="single" w:sz="4" w:space="0" w:color="auto"/>
              <w:bottom w:val="nil"/>
              <w:right w:val="single" w:sz="4" w:space="0" w:color="000000"/>
            </w:tcBorders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 початок звітного року</w:t>
            </w:r>
          </w:p>
        </w:tc>
        <w:tc>
          <w:tcPr>
            <w:tcW w:w="1942" w:type="dxa"/>
            <w:gridSpan w:val="10"/>
            <w:tcBorders>
              <w:top w:val="single" w:sz="8" w:space="0" w:color="auto"/>
              <w:left w:val="nil"/>
              <w:bottom w:val="nil"/>
              <w:right w:val="single" w:sz="8" w:space="0" w:color="000000"/>
            </w:tcBorders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 кінець звітного періоду</w:t>
            </w:r>
          </w:p>
        </w:tc>
      </w:tr>
      <w:tr w:rsidR="00BD30C9" w:rsidTr="00BD30C9">
        <w:trPr>
          <w:gridAfter w:val="2"/>
          <w:wAfter w:w="767" w:type="dxa"/>
          <w:trHeight w:val="270"/>
        </w:trPr>
        <w:tc>
          <w:tcPr>
            <w:tcW w:w="5346" w:type="dxa"/>
            <w:gridSpan w:val="1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BD30C9" w:rsidRDefault="00BD30C9">
            <w:pPr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1</w:t>
            </w:r>
          </w:p>
        </w:tc>
        <w:tc>
          <w:tcPr>
            <w:tcW w:w="906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BD30C9" w:rsidRDefault="00BD30C9">
            <w:pPr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2</w:t>
            </w:r>
          </w:p>
        </w:tc>
        <w:tc>
          <w:tcPr>
            <w:tcW w:w="2338" w:type="dxa"/>
            <w:gridSpan w:val="3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BD30C9" w:rsidRDefault="00BD30C9">
            <w:pPr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3</w:t>
            </w:r>
          </w:p>
        </w:tc>
        <w:tc>
          <w:tcPr>
            <w:tcW w:w="1942" w:type="dxa"/>
            <w:gridSpan w:val="10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FFFFFF"/>
            <w:noWrap/>
            <w:vAlign w:val="bottom"/>
            <w:hideMark/>
          </w:tcPr>
          <w:p w:rsidR="00BD30C9" w:rsidRDefault="00BD30C9">
            <w:pPr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4</w:t>
            </w:r>
          </w:p>
        </w:tc>
      </w:tr>
      <w:tr w:rsidR="00BD30C9" w:rsidTr="00BD30C9">
        <w:trPr>
          <w:gridAfter w:val="2"/>
          <w:wAfter w:w="767" w:type="dxa"/>
          <w:trHeight w:val="413"/>
        </w:trPr>
        <w:tc>
          <w:tcPr>
            <w:tcW w:w="5346" w:type="dxa"/>
            <w:gridSpan w:val="13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BD30C9" w:rsidRDefault="00BD30C9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I. Необоротні активи</w:t>
            </w:r>
          </w:p>
        </w:tc>
        <w:tc>
          <w:tcPr>
            <w:tcW w:w="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358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60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898" w:type="dxa"/>
            <w:gridSpan w:val="6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  <w:hideMark/>
          </w:tcPr>
          <w:p w:rsidR="00BD30C9" w:rsidRDefault="00BD30C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</w:tr>
      <w:tr w:rsidR="00BD30C9" w:rsidTr="00BD30C9">
        <w:trPr>
          <w:gridAfter w:val="2"/>
          <w:wAfter w:w="767" w:type="dxa"/>
          <w:trHeight w:val="255"/>
        </w:trPr>
        <w:tc>
          <w:tcPr>
            <w:tcW w:w="5346" w:type="dxa"/>
            <w:gridSpan w:val="1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BD30C9" w:rsidRDefault="00BD30C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Незавершені капітальні інвестиції</w:t>
            </w:r>
          </w:p>
        </w:tc>
        <w:tc>
          <w:tcPr>
            <w:tcW w:w="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1005</w:t>
            </w:r>
          </w:p>
        </w:tc>
        <w:tc>
          <w:tcPr>
            <w:tcW w:w="358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60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898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  <w:hideMark/>
          </w:tcPr>
          <w:p w:rsidR="00BD30C9" w:rsidRDefault="00BD30C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</w:tr>
      <w:tr w:rsidR="00BD30C9" w:rsidTr="00BD30C9">
        <w:trPr>
          <w:gridAfter w:val="2"/>
          <w:wAfter w:w="767" w:type="dxa"/>
          <w:trHeight w:val="255"/>
        </w:trPr>
        <w:tc>
          <w:tcPr>
            <w:tcW w:w="5346" w:type="dxa"/>
            <w:gridSpan w:val="1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BD30C9" w:rsidRDefault="00BD30C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Основні засоби:</w:t>
            </w:r>
          </w:p>
        </w:tc>
        <w:tc>
          <w:tcPr>
            <w:tcW w:w="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1010 </w:t>
            </w:r>
          </w:p>
        </w:tc>
        <w:tc>
          <w:tcPr>
            <w:tcW w:w="358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60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898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  <w:hideMark/>
          </w:tcPr>
          <w:p w:rsidR="00BD30C9" w:rsidRDefault="00BD30C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</w:tr>
      <w:tr w:rsidR="00BD30C9" w:rsidTr="00BD30C9">
        <w:trPr>
          <w:gridAfter w:val="2"/>
          <w:wAfter w:w="767" w:type="dxa"/>
          <w:trHeight w:val="255"/>
        </w:trPr>
        <w:tc>
          <w:tcPr>
            <w:tcW w:w="5346" w:type="dxa"/>
            <w:gridSpan w:val="1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BD30C9" w:rsidRDefault="00BD30C9">
            <w:pPr>
              <w:ind w:firstLineChars="88" w:firstLine="176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первісна вартість</w:t>
            </w:r>
          </w:p>
        </w:tc>
        <w:tc>
          <w:tcPr>
            <w:tcW w:w="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1011</w:t>
            </w:r>
          </w:p>
        </w:tc>
        <w:tc>
          <w:tcPr>
            <w:tcW w:w="358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60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898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  <w:hideMark/>
          </w:tcPr>
          <w:p w:rsidR="00BD30C9" w:rsidRDefault="00BD30C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</w:tr>
      <w:tr w:rsidR="00BD30C9" w:rsidTr="00BD30C9">
        <w:trPr>
          <w:gridAfter w:val="2"/>
          <w:wAfter w:w="767" w:type="dxa"/>
          <w:trHeight w:val="255"/>
        </w:trPr>
        <w:tc>
          <w:tcPr>
            <w:tcW w:w="5346" w:type="dxa"/>
            <w:gridSpan w:val="1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BD30C9" w:rsidRDefault="00BD30C9">
            <w:pPr>
              <w:ind w:firstLineChars="88" w:firstLine="176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знос</w:t>
            </w:r>
          </w:p>
        </w:tc>
        <w:tc>
          <w:tcPr>
            <w:tcW w:w="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1012</w:t>
            </w:r>
          </w:p>
        </w:tc>
        <w:tc>
          <w:tcPr>
            <w:tcW w:w="358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                    )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0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</w:tcPr>
          <w:p w:rsidR="00BD30C9" w:rsidRDefault="00BD30C9">
            <w:pPr>
              <w:rPr>
                <w:sz w:val="20"/>
                <w:szCs w:val="20"/>
              </w:rPr>
            </w:pPr>
          </w:p>
        </w:tc>
        <w:tc>
          <w:tcPr>
            <w:tcW w:w="898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         )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</w:tcPr>
          <w:p w:rsidR="00BD30C9" w:rsidRDefault="00BD30C9">
            <w:pPr>
              <w:jc w:val="right"/>
              <w:rPr>
                <w:sz w:val="20"/>
                <w:szCs w:val="20"/>
              </w:rPr>
            </w:pPr>
          </w:p>
        </w:tc>
      </w:tr>
      <w:tr w:rsidR="00BD30C9" w:rsidTr="00BD30C9">
        <w:trPr>
          <w:gridAfter w:val="2"/>
          <w:wAfter w:w="767" w:type="dxa"/>
          <w:trHeight w:val="255"/>
        </w:trPr>
        <w:tc>
          <w:tcPr>
            <w:tcW w:w="5346" w:type="dxa"/>
            <w:gridSpan w:val="1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000000"/>
            </w:tcBorders>
            <w:vAlign w:val="bottom"/>
            <w:hideMark/>
          </w:tcPr>
          <w:p w:rsidR="00BD30C9" w:rsidRDefault="00BD30C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Довгострокові біологічні активи</w:t>
            </w:r>
          </w:p>
        </w:tc>
        <w:tc>
          <w:tcPr>
            <w:tcW w:w="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1020</w:t>
            </w:r>
          </w:p>
        </w:tc>
        <w:tc>
          <w:tcPr>
            <w:tcW w:w="358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60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26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266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366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  <w:hideMark/>
          </w:tcPr>
          <w:p w:rsidR="00BD30C9" w:rsidRDefault="00BD30C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</w:tr>
      <w:tr w:rsidR="00BD30C9" w:rsidTr="00BD30C9">
        <w:trPr>
          <w:gridAfter w:val="2"/>
          <w:wAfter w:w="767" w:type="dxa"/>
          <w:trHeight w:val="255"/>
        </w:trPr>
        <w:tc>
          <w:tcPr>
            <w:tcW w:w="5346" w:type="dxa"/>
            <w:gridSpan w:val="1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BD30C9" w:rsidRDefault="00BD30C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Довгострокові фінансові інвестиції</w:t>
            </w:r>
          </w:p>
        </w:tc>
        <w:tc>
          <w:tcPr>
            <w:tcW w:w="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1030</w:t>
            </w:r>
          </w:p>
        </w:tc>
        <w:tc>
          <w:tcPr>
            <w:tcW w:w="358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60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898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  <w:hideMark/>
          </w:tcPr>
          <w:p w:rsidR="00BD30C9" w:rsidRDefault="00BD30C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</w:tr>
      <w:tr w:rsidR="00BD30C9" w:rsidTr="00BD30C9">
        <w:trPr>
          <w:gridAfter w:val="2"/>
          <w:wAfter w:w="767" w:type="dxa"/>
          <w:trHeight w:val="255"/>
        </w:trPr>
        <w:tc>
          <w:tcPr>
            <w:tcW w:w="5346" w:type="dxa"/>
            <w:gridSpan w:val="1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BD30C9" w:rsidRDefault="00BD30C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Інші необоротні активи</w:t>
            </w:r>
          </w:p>
        </w:tc>
        <w:tc>
          <w:tcPr>
            <w:tcW w:w="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1090</w:t>
            </w:r>
          </w:p>
        </w:tc>
        <w:tc>
          <w:tcPr>
            <w:tcW w:w="358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60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898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  <w:hideMark/>
          </w:tcPr>
          <w:p w:rsidR="00BD30C9" w:rsidRDefault="00BD30C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</w:tr>
      <w:tr w:rsidR="00BD30C9" w:rsidTr="00BD30C9">
        <w:trPr>
          <w:gridAfter w:val="2"/>
          <w:wAfter w:w="767" w:type="dxa"/>
          <w:trHeight w:val="417"/>
        </w:trPr>
        <w:tc>
          <w:tcPr>
            <w:tcW w:w="5346" w:type="dxa"/>
            <w:gridSpan w:val="1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BD30C9" w:rsidRDefault="00BD30C9">
            <w:pPr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Усього за розділом I</w:t>
            </w:r>
          </w:p>
        </w:tc>
        <w:tc>
          <w:tcPr>
            <w:tcW w:w="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BD30C9" w:rsidRDefault="00BD30C9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1095</w:t>
            </w:r>
          </w:p>
        </w:tc>
        <w:tc>
          <w:tcPr>
            <w:tcW w:w="358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60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898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  <w:hideMark/>
          </w:tcPr>
          <w:p w:rsidR="00BD30C9" w:rsidRDefault="00BD30C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</w:tr>
      <w:tr w:rsidR="00BD30C9" w:rsidTr="00BD30C9">
        <w:trPr>
          <w:gridAfter w:val="2"/>
          <w:wAfter w:w="767" w:type="dxa"/>
          <w:trHeight w:val="403"/>
        </w:trPr>
        <w:tc>
          <w:tcPr>
            <w:tcW w:w="5346" w:type="dxa"/>
            <w:gridSpan w:val="1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BD30C9" w:rsidRDefault="00BD30C9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II. Оборотні активи</w:t>
            </w:r>
          </w:p>
        </w:tc>
        <w:tc>
          <w:tcPr>
            <w:tcW w:w="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358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60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898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  <w:hideMark/>
          </w:tcPr>
          <w:p w:rsidR="00BD30C9" w:rsidRDefault="00BD30C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</w:tr>
      <w:tr w:rsidR="00BD30C9" w:rsidTr="00BD30C9">
        <w:trPr>
          <w:gridAfter w:val="2"/>
          <w:wAfter w:w="767" w:type="dxa"/>
          <w:trHeight w:val="255"/>
        </w:trPr>
        <w:tc>
          <w:tcPr>
            <w:tcW w:w="5346" w:type="dxa"/>
            <w:gridSpan w:val="1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BD30C9" w:rsidRDefault="00BD30C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Запаси:</w:t>
            </w:r>
          </w:p>
        </w:tc>
        <w:tc>
          <w:tcPr>
            <w:tcW w:w="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1100</w:t>
            </w:r>
          </w:p>
        </w:tc>
        <w:tc>
          <w:tcPr>
            <w:tcW w:w="358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131,5 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60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898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238,2 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  <w:hideMark/>
          </w:tcPr>
          <w:p w:rsidR="00BD30C9" w:rsidRDefault="00BD30C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</w:tr>
      <w:tr w:rsidR="00BD30C9" w:rsidTr="00BD30C9">
        <w:trPr>
          <w:gridAfter w:val="2"/>
          <w:wAfter w:w="767" w:type="dxa"/>
          <w:trHeight w:val="255"/>
        </w:trPr>
        <w:tc>
          <w:tcPr>
            <w:tcW w:w="5346" w:type="dxa"/>
            <w:gridSpan w:val="1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BD30C9" w:rsidRDefault="00BD30C9">
            <w:pPr>
              <w:ind w:firstLine="176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 тому числі готова продукція</w:t>
            </w:r>
          </w:p>
        </w:tc>
        <w:tc>
          <w:tcPr>
            <w:tcW w:w="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1103</w:t>
            </w:r>
          </w:p>
        </w:tc>
        <w:tc>
          <w:tcPr>
            <w:tcW w:w="358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0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98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</w:tcPr>
          <w:p w:rsidR="00BD30C9" w:rsidRDefault="00BD30C9">
            <w:pPr>
              <w:rPr>
                <w:sz w:val="20"/>
                <w:szCs w:val="20"/>
              </w:rPr>
            </w:pPr>
          </w:p>
        </w:tc>
      </w:tr>
      <w:tr w:rsidR="00BD30C9" w:rsidTr="00BD30C9">
        <w:trPr>
          <w:gridAfter w:val="2"/>
          <w:wAfter w:w="767" w:type="dxa"/>
          <w:trHeight w:val="255"/>
        </w:trPr>
        <w:tc>
          <w:tcPr>
            <w:tcW w:w="5346" w:type="dxa"/>
            <w:gridSpan w:val="1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000000"/>
            </w:tcBorders>
            <w:vAlign w:val="bottom"/>
            <w:hideMark/>
          </w:tcPr>
          <w:p w:rsidR="00BD30C9" w:rsidRDefault="00BD30C9">
            <w:pPr>
              <w:ind w:firstLine="34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Поточні біологічні активи</w:t>
            </w:r>
          </w:p>
        </w:tc>
        <w:tc>
          <w:tcPr>
            <w:tcW w:w="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1110</w:t>
            </w:r>
          </w:p>
        </w:tc>
        <w:tc>
          <w:tcPr>
            <w:tcW w:w="358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60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26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266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366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  <w:hideMark/>
          </w:tcPr>
          <w:p w:rsidR="00BD30C9" w:rsidRDefault="00BD30C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</w:tr>
      <w:tr w:rsidR="00BD30C9" w:rsidTr="00BD30C9">
        <w:trPr>
          <w:gridAfter w:val="2"/>
          <w:wAfter w:w="767" w:type="dxa"/>
          <w:trHeight w:val="255"/>
        </w:trPr>
        <w:tc>
          <w:tcPr>
            <w:tcW w:w="5346" w:type="dxa"/>
            <w:gridSpan w:val="1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BD30C9" w:rsidRDefault="00BD30C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Дебіторська заборгованість за товари, роботи, послуги</w:t>
            </w:r>
          </w:p>
        </w:tc>
        <w:tc>
          <w:tcPr>
            <w:tcW w:w="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1125 </w:t>
            </w:r>
          </w:p>
        </w:tc>
        <w:tc>
          <w:tcPr>
            <w:tcW w:w="358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60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898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  <w:hideMark/>
          </w:tcPr>
          <w:p w:rsidR="00BD30C9" w:rsidRDefault="00BD30C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</w:tr>
      <w:tr w:rsidR="00BD30C9" w:rsidTr="00BD30C9">
        <w:trPr>
          <w:gridAfter w:val="2"/>
          <w:wAfter w:w="767" w:type="dxa"/>
          <w:trHeight w:val="255"/>
        </w:trPr>
        <w:tc>
          <w:tcPr>
            <w:tcW w:w="5346" w:type="dxa"/>
            <w:gridSpan w:val="1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BD30C9" w:rsidRDefault="00BD30C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Дебіторська заборгованість за розрахунками з бюджетом</w:t>
            </w:r>
          </w:p>
        </w:tc>
        <w:tc>
          <w:tcPr>
            <w:tcW w:w="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1135</w:t>
            </w:r>
          </w:p>
        </w:tc>
        <w:tc>
          <w:tcPr>
            <w:tcW w:w="358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60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898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  <w:hideMark/>
          </w:tcPr>
          <w:p w:rsidR="00BD30C9" w:rsidRDefault="00BD30C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</w:tr>
      <w:tr w:rsidR="00BD30C9" w:rsidTr="00BD30C9">
        <w:trPr>
          <w:gridAfter w:val="2"/>
          <w:wAfter w:w="767" w:type="dxa"/>
          <w:trHeight w:val="255"/>
        </w:trPr>
        <w:tc>
          <w:tcPr>
            <w:tcW w:w="5346" w:type="dxa"/>
            <w:gridSpan w:val="1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BD30C9" w:rsidRDefault="00BD30C9">
            <w:pPr>
              <w:ind w:firstLine="176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у тому числі з податку на прибуток</w:t>
            </w:r>
          </w:p>
        </w:tc>
        <w:tc>
          <w:tcPr>
            <w:tcW w:w="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1136</w:t>
            </w:r>
          </w:p>
        </w:tc>
        <w:tc>
          <w:tcPr>
            <w:tcW w:w="358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0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98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</w:tcPr>
          <w:p w:rsidR="00BD30C9" w:rsidRDefault="00BD30C9">
            <w:pPr>
              <w:rPr>
                <w:sz w:val="20"/>
                <w:szCs w:val="20"/>
              </w:rPr>
            </w:pPr>
          </w:p>
        </w:tc>
      </w:tr>
      <w:tr w:rsidR="00BD30C9" w:rsidTr="00BD30C9">
        <w:trPr>
          <w:gridAfter w:val="2"/>
          <w:wAfter w:w="767" w:type="dxa"/>
          <w:trHeight w:val="255"/>
        </w:trPr>
        <w:tc>
          <w:tcPr>
            <w:tcW w:w="5346" w:type="dxa"/>
            <w:gridSpan w:val="1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BD30C9" w:rsidRDefault="00BD30C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Інша поточна дебіторська заборгованість</w:t>
            </w:r>
          </w:p>
        </w:tc>
        <w:tc>
          <w:tcPr>
            <w:tcW w:w="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1155</w:t>
            </w:r>
          </w:p>
        </w:tc>
        <w:tc>
          <w:tcPr>
            <w:tcW w:w="358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60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898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  <w:hideMark/>
          </w:tcPr>
          <w:p w:rsidR="00BD30C9" w:rsidRDefault="00BD30C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</w:tr>
      <w:tr w:rsidR="00BD30C9" w:rsidTr="00BD30C9">
        <w:trPr>
          <w:gridAfter w:val="2"/>
          <w:wAfter w:w="767" w:type="dxa"/>
          <w:trHeight w:val="255"/>
        </w:trPr>
        <w:tc>
          <w:tcPr>
            <w:tcW w:w="5346" w:type="dxa"/>
            <w:gridSpan w:val="1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BD30C9" w:rsidRDefault="00BD30C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Поточні фінансові інвестиції</w:t>
            </w:r>
          </w:p>
        </w:tc>
        <w:tc>
          <w:tcPr>
            <w:tcW w:w="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1160</w:t>
            </w:r>
          </w:p>
        </w:tc>
        <w:tc>
          <w:tcPr>
            <w:tcW w:w="358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60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898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  <w:hideMark/>
          </w:tcPr>
          <w:p w:rsidR="00BD30C9" w:rsidRDefault="00BD30C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</w:tr>
      <w:tr w:rsidR="00BD30C9" w:rsidTr="00BD30C9">
        <w:trPr>
          <w:gridAfter w:val="2"/>
          <w:wAfter w:w="767" w:type="dxa"/>
          <w:trHeight w:val="255"/>
        </w:trPr>
        <w:tc>
          <w:tcPr>
            <w:tcW w:w="5346" w:type="dxa"/>
            <w:gridSpan w:val="1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BD30C9" w:rsidRDefault="00BD30C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Гроші та їх еквіваленти</w:t>
            </w:r>
          </w:p>
        </w:tc>
        <w:tc>
          <w:tcPr>
            <w:tcW w:w="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1165 </w:t>
            </w:r>
          </w:p>
        </w:tc>
        <w:tc>
          <w:tcPr>
            <w:tcW w:w="358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10,2 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60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898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182,8 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  <w:hideMark/>
          </w:tcPr>
          <w:p w:rsidR="00BD30C9" w:rsidRDefault="00BD30C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</w:tr>
      <w:tr w:rsidR="00BD30C9" w:rsidTr="00BD30C9">
        <w:trPr>
          <w:gridAfter w:val="2"/>
          <w:wAfter w:w="767" w:type="dxa"/>
          <w:trHeight w:val="255"/>
        </w:trPr>
        <w:tc>
          <w:tcPr>
            <w:tcW w:w="5346" w:type="dxa"/>
            <w:gridSpan w:val="1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BD30C9" w:rsidRDefault="00BD30C9">
            <w:pPr>
              <w:rPr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Витрати майбутніх періодів</w:t>
            </w:r>
          </w:p>
        </w:tc>
        <w:tc>
          <w:tcPr>
            <w:tcW w:w="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1170</w:t>
            </w:r>
          </w:p>
        </w:tc>
        <w:tc>
          <w:tcPr>
            <w:tcW w:w="358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0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98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</w:tcPr>
          <w:p w:rsidR="00BD30C9" w:rsidRDefault="00BD30C9">
            <w:pPr>
              <w:rPr>
                <w:sz w:val="20"/>
                <w:szCs w:val="20"/>
              </w:rPr>
            </w:pPr>
          </w:p>
        </w:tc>
      </w:tr>
      <w:tr w:rsidR="00BD30C9" w:rsidTr="00BD30C9">
        <w:trPr>
          <w:gridAfter w:val="2"/>
          <w:wAfter w:w="767" w:type="dxa"/>
          <w:trHeight w:val="255"/>
        </w:trPr>
        <w:tc>
          <w:tcPr>
            <w:tcW w:w="5346" w:type="dxa"/>
            <w:gridSpan w:val="1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BD30C9" w:rsidRDefault="00BD30C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Інші оборотні активи</w:t>
            </w:r>
          </w:p>
        </w:tc>
        <w:tc>
          <w:tcPr>
            <w:tcW w:w="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1190</w:t>
            </w:r>
          </w:p>
        </w:tc>
        <w:tc>
          <w:tcPr>
            <w:tcW w:w="358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60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898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  <w:hideMark/>
          </w:tcPr>
          <w:p w:rsidR="00BD30C9" w:rsidRDefault="00BD30C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</w:tr>
      <w:tr w:rsidR="00BD30C9" w:rsidTr="00BD30C9">
        <w:trPr>
          <w:gridAfter w:val="2"/>
          <w:wAfter w:w="767" w:type="dxa"/>
          <w:trHeight w:val="377"/>
        </w:trPr>
        <w:tc>
          <w:tcPr>
            <w:tcW w:w="5346" w:type="dxa"/>
            <w:gridSpan w:val="1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BD30C9" w:rsidRDefault="00BD30C9">
            <w:pPr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Усього за розділом II</w:t>
            </w:r>
          </w:p>
        </w:tc>
        <w:tc>
          <w:tcPr>
            <w:tcW w:w="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30C9" w:rsidRDefault="00BD30C9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1195</w:t>
            </w:r>
          </w:p>
        </w:tc>
        <w:tc>
          <w:tcPr>
            <w:tcW w:w="358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141,7 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60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898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421,0 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  <w:hideMark/>
          </w:tcPr>
          <w:p w:rsidR="00BD30C9" w:rsidRDefault="00BD30C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</w:tr>
      <w:tr w:rsidR="00BD30C9" w:rsidTr="00BD30C9">
        <w:trPr>
          <w:gridAfter w:val="2"/>
          <w:wAfter w:w="767" w:type="dxa"/>
          <w:trHeight w:val="539"/>
        </w:trPr>
        <w:tc>
          <w:tcPr>
            <w:tcW w:w="5346" w:type="dxa"/>
            <w:gridSpan w:val="1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BD30C9" w:rsidRDefault="00BD30C9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III. Необоротні активи, утримувані для продажу, та групи вибуття</w:t>
            </w:r>
          </w:p>
        </w:tc>
        <w:tc>
          <w:tcPr>
            <w:tcW w:w="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30C9" w:rsidRDefault="00BD30C9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1200</w:t>
            </w:r>
          </w:p>
        </w:tc>
        <w:tc>
          <w:tcPr>
            <w:tcW w:w="358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0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98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</w:tcPr>
          <w:p w:rsidR="00BD30C9" w:rsidRDefault="00BD30C9">
            <w:pPr>
              <w:rPr>
                <w:sz w:val="20"/>
                <w:szCs w:val="20"/>
              </w:rPr>
            </w:pPr>
          </w:p>
        </w:tc>
      </w:tr>
      <w:tr w:rsidR="00BD30C9" w:rsidTr="00BD30C9">
        <w:trPr>
          <w:gridAfter w:val="2"/>
          <w:wAfter w:w="767" w:type="dxa"/>
          <w:trHeight w:val="561"/>
        </w:trPr>
        <w:tc>
          <w:tcPr>
            <w:tcW w:w="5346" w:type="dxa"/>
            <w:gridSpan w:val="1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30C9" w:rsidRDefault="00BD30C9">
            <w:pPr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Баланс</w:t>
            </w:r>
          </w:p>
        </w:tc>
        <w:tc>
          <w:tcPr>
            <w:tcW w:w="9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30C9" w:rsidRDefault="00BD30C9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1300</w:t>
            </w:r>
          </w:p>
        </w:tc>
        <w:tc>
          <w:tcPr>
            <w:tcW w:w="35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148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141,7 </w:t>
            </w:r>
          </w:p>
        </w:tc>
        <w:tc>
          <w:tcPr>
            <w:tcW w:w="49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6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898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421,0</w:t>
            </w:r>
          </w:p>
        </w:tc>
        <w:tc>
          <w:tcPr>
            <w:tcW w:w="44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  <w:hideMark/>
          </w:tcPr>
          <w:p w:rsidR="00BD30C9" w:rsidRDefault="00BD30C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</w:tr>
      <w:tr w:rsidR="00BD30C9" w:rsidTr="00BD30C9">
        <w:trPr>
          <w:gridAfter w:val="2"/>
          <w:wAfter w:w="767" w:type="dxa"/>
          <w:trHeight w:val="510"/>
        </w:trPr>
        <w:tc>
          <w:tcPr>
            <w:tcW w:w="5346" w:type="dxa"/>
            <w:gridSpan w:val="13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906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338" w:type="dxa"/>
            <w:gridSpan w:val="3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942" w:type="dxa"/>
            <w:gridSpan w:val="10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</w:p>
        </w:tc>
      </w:tr>
      <w:tr w:rsidR="00BD30C9" w:rsidTr="00BD30C9">
        <w:trPr>
          <w:gridAfter w:val="2"/>
          <w:wAfter w:w="767" w:type="dxa"/>
          <w:trHeight w:val="510"/>
        </w:trPr>
        <w:tc>
          <w:tcPr>
            <w:tcW w:w="5346" w:type="dxa"/>
            <w:gridSpan w:val="13"/>
            <w:tcBorders>
              <w:top w:val="single" w:sz="8" w:space="0" w:color="auto"/>
              <w:left w:val="single" w:sz="8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Пасив</w:t>
            </w:r>
          </w:p>
        </w:tc>
        <w:tc>
          <w:tcPr>
            <w:tcW w:w="906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Код рядка</w:t>
            </w:r>
          </w:p>
        </w:tc>
        <w:tc>
          <w:tcPr>
            <w:tcW w:w="2338" w:type="dxa"/>
            <w:gridSpan w:val="3"/>
            <w:tcBorders>
              <w:top w:val="single" w:sz="8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 початок звітного року</w:t>
            </w:r>
          </w:p>
        </w:tc>
        <w:tc>
          <w:tcPr>
            <w:tcW w:w="1942" w:type="dxa"/>
            <w:gridSpan w:val="10"/>
            <w:tcBorders>
              <w:top w:val="single" w:sz="8" w:space="0" w:color="auto"/>
              <w:left w:val="nil"/>
              <w:bottom w:val="nil"/>
              <w:right w:val="single" w:sz="8" w:space="0" w:color="000000"/>
            </w:tcBorders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 кінець звітного періоду</w:t>
            </w:r>
          </w:p>
        </w:tc>
      </w:tr>
      <w:tr w:rsidR="00BD30C9" w:rsidTr="00BD30C9">
        <w:trPr>
          <w:gridAfter w:val="2"/>
          <w:wAfter w:w="767" w:type="dxa"/>
          <w:trHeight w:val="255"/>
        </w:trPr>
        <w:tc>
          <w:tcPr>
            <w:tcW w:w="5346" w:type="dxa"/>
            <w:gridSpan w:val="1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BD30C9" w:rsidRDefault="00BD30C9">
            <w:pPr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1</w:t>
            </w:r>
          </w:p>
        </w:tc>
        <w:tc>
          <w:tcPr>
            <w:tcW w:w="906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FFFFFF"/>
            <w:vAlign w:val="center"/>
            <w:hideMark/>
          </w:tcPr>
          <w:p w:rsidR="00BD30C9" w:rsidRDefault="00BD30C9">
            <w:pPr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2</w:t>
            </w:r>
          </w:p>
        </w:tc>
        <w:tc>
          <w:tcPr>
            <w:tcW w:w="2338" w:type="dxa"/>
            <w:gridSpan w:val="3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BD30C9" w:rsidRDefault="00BD30C9">
            <w:pPr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3</w:t>
            </w:r>
          </w:p>
        </w:tc>
        <w:tc>
          <w:tcPr>
            <w:tcW w:w="1942" w:type="dxa"/>
            <w:gridSpan w:val="10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BD30C9" w:rsidRDefault="00BD30C9">
            <w:pPr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4</w:t>
            </w:r>
          </w:p>
        </w:tc>
      </w:tr>
      <w:tr w:rsidR="00BD30C9" w:rsidTr="00BD30C9">
        <w:trPr>
          <w:gridAfter w:val="2"/>
          <w:wAfter w:w="767" w:type="dxa"/>
          <w:trHeight w:val="325"/>
        </w:trPr>
        <w:tc>
          <w:tcPr>
            <w:tcW w:w="5346" w:type="dxa"/>
            <w:gridSpan w:val="13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BD30C9" w:rsidRDefault="00BD30C9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I. Власний капітал</w:t>
            </w:r>
          </w:p>
        </w:tc>
        <w:tc>
          <w:tcPr>
            <w:tcW w:w="9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35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D30C9" w:rsidRDefault="00BD30C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601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898" w:type="dxa"/>
            <w:gridSpan w:val="6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  <w:hideMark/>
          </w:tcPr>
          <w:p w:rsidR="00BD30C9" w:rsidRDefault="00BD30C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</w:tr>
      <w:tr w:rsidR="00BD30C9" w:rsidTr="00BD30C9">
        <w:trPr>
          <w:gridAfter w:val="2"/>
          <w:wAfter w:w="767" w:type="dxa"/>
          <w:trHeight w:val="255"/>
        </w:trPr>
        <w:tc>
          <w:tcPr>
            <w:tcW w:w="5346" w:type="dxa"/>
            <w:gridSpan w:val="1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BD30C9" w:rsidRDefault="00BD30C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Зареєстрований (пайовий) капітал</w:t>
            </w:r>
          </w:p>
        </w:tc>
        <w:tc>
          <w:tcPr>
            <w:tcW w:w="9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1400</w:t>
            </w:r>
          </w:p>
        </w:tc>
        <w:tc>
          <w:tcPr>
            <w:tcW w:w="35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D30C9" w:rsidRDefault="00BD30C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601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898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  <w:hideMark/>
          </w:tcPr>
          <w:p w:rsidR="00BD30C9" w:rsidRDefault="00BD30C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</w:tr>
      <w:tr w:rsidR="00BD30C9" w:rsidTr="00BD30C9">
        <w:trPr>
          <w:gridAfter w:val="2"/>
          <w:wAfter w:w="767" w:type="dxa"/>
          <w:trHeight w:val="255"/>
        </w:trPr>
        <w:tc>
          <w:tcPr>
            <w:tcW w:w="5346" w:type="dxa"/>
            <w:gridSpan w:val="1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BD30C9" w:rsidRDefault="00BD30C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Додатковий капітал</w:t>
            </w:r>
          </w:p>
        </w:tc>
        <w:tc>
          <w:tcPr>
            <w:tcW w:w="9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1410</w:t>
            </w:r>
          </w:p>
        </w:tc>
        <w:tc>
          <w:tcPr>
            <w:tcW w:w="35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D30C9" w:rsidRDefault="00BD30C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601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898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  <w:hideMark/>
          </w:tcPr>
          <w:p w:rsidR="00BD30C9" w:rsidRDefault="00BD30C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</w:tr>
      <w:tr w:rsidR="00BD30C9" w:rsidTr="00BD30C9">
        <w:trPr>
          <w:gridAfter w:val="2"/>
          <w:wAfter w:w="767" w:type="dxa"/>
          <w:trHeight w:val="255"/>
        </w:trPr>
        <w:tc>
          <w:tcPr>
            <w:tcW w:w="5346" w:type="dxa"/>
            <w:gridSpan w:val="1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BD30C9" w:rsidRDefault="00BD30C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Резервний капітал</w:t>
            </w:r>
          </w:p>
        </w:tc>
        <w:tc>
          <w:tcPr>
            <w:tcW w:w="9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1415</w:t>
            </w:r>
          </w:p>
        </w:tc>
        <w:tc>
          <w:tcPr>
            <w:tcW w:w="35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D30C9" w:rsidRDefault="00BD30C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601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898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  <w:hideMark/>
          </w:tcPr>
          <w:p w:rsidR="00BD30C9" w:rsidRDefault="00BD30C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</w:tr>
      <w:tr w:rsidR="00BD30C9" w:rsidTr="00BD30C9">
        <w:trPr>
          <w:gridAfter w:val="2"/>
          <w:wAfter w:w="767" w:type="dxa"/>
          <w:trHeight w:val="255"/>
        </w:trPr>
        <w:tc>
          <w:tcPr>
            <w:tcW w:w="5346" w:type="dxa"/>
            <w:gridSpan w:val="1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BD30C9" w:rsidRDefault="00BD30C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Нерозподілений прибуток (непокритий збиток)</w:t>
            </w:r>
          </w:p>
        </w:tc>
        <w:tc>
          <w:tcPr>
            <w:tcW w:w="9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1420</w:t>
            </w:r>
          </w:p>
        </w:tc>
        <w:tc>
          <w:tcPr>
            <w:tcW w:w="35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132,7 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D30C9" w:rsidRDefault="00BD30C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601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898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410,3 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  <w:hideMark/>
          </w:tcPr>
          <w:p w:rsidR="00BD30C9" w:rsidRDefault="00BD30C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</w:tr>
      <w:tr w:rsidR="00BD30C9" w:rsidTr="00BD30C9">
        <w:trPr>
          <w:gridAfter w:val="2"/>
          <w:wAfter w:w="767" w:type="dxa"/>
          <w:trHeight w:val="255"/>
        </w:trPr>
        <w:tc>
          <w:tcPr>
            <w:tcW w:w="5346" w:type="dxa"/>
            <w:gridSpan w:val="1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BD30C9" w:rsidRDefault="00BD30C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Неоплачений капітал</w:t>
            </w:r>
          </w:p>
        </w:tc>
        <w:tc>
          <w:tcPr>
            <w:tcW w:w="9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1425</w:t>
            </w:r>
          </w:p>
        </w:tc>
        <w:tc>
          <w:tcPr>
            <w:tcW w:w="35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D30C9" w:rsidRDefault="00BD30C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 )</w:t>
            </w:r>
          </w:p>
        </w:tc>
        <w:tc>
          <w:tcPr>
            <w:tcW w:w="601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:rsidR="00BD30C9" w:rsidRDefault="00BD30C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</w:t>
            </w:r>
          </w:p>
        </w:tc>
        <w:tc>
          <w:tcPr>
            <w:tcW w:w="898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  <w:hideMark/>
          </w:tcPr>
          <w:p w:rsidR="00BD30C9" w:rsidRDefault="00BD30C9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)</w:t>
            </w:r>
          </w:p>
        </w:tc>
      </w:tr>
      <w:tr w:rsidR="00BD30C9" w:rsidTr="00BD30C9">
        <w:trPr>
          <w:gridAfter w:val="2"/>
          <w:wAfter w:w="767" w:type="dxa"/>
          <w:trHeight w:val="373"/>
        </w:trPr>
        <w:tc>
          <w:tcPr>
            <w:tcW w:w="5346" w:type="dxa"/>
            <w:gridSpan w:val="1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BD30C9" w:rsidRDefault="00BD30C9">
            <w:pPr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Усього за розділом I</w:t>
            </w:r>
          </w:p>
        </w:tc>
        <w:tc>
          <w:tcPr>
            <w:tcW w:w="9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  <w:hideMark/>
          </w:tcPr>
          <w:p w:rsidR="00BD30C9" w:rsidRDefault="00BD30C9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1495</w:t>
            </w:r>
          </w:p>
        </w:tc>
        <w:tc>
          <w:tcPr>
            <w:tcW w:w="35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132,7 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D30C9" w:rsidRDefault="00BD30C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601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898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410,3 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  <w:hideMark/>
          </w:tcPr>
          <w:p w:rsidR="00BD30C9" w:rsidRDefault="00BD30C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</w:tr>
      <w:tr w:rsidR="00BD30C9" w:rsidTr="00BD30C9">
        <w:trPr>
          <w:gridAfter w:val="2"/>
          <w:wAfter w:w="767" w:type="dxa"/>
          <w:trHeight w:val="255"/>
        </w:trPr>
        <w:tc>
          <w:tcPr>
            <w:tcW w:w="5346" w:type="dxa"/>
            <w:gridSpan w:val="1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BD30C9" w:rsidRDefault="00BD30C9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II. Довгострокові зобов’язання, цільове фінансування та забезпечення</w:t>
            </w:r>
          </w:p>
        </w:tc>
        <w:tc>
          <w:tcPr>
            <w:tcW w:w="906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  <w:hideMark/>
          </w:tcPr>
          <w:p w:rsidR="00BD30C9" w:rsidRDefault="00BD30C9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1595</w:t>
            </w:r>
          </w:p>
        </w:tc>
        <w:tc>
          <w:tcPr>
            <w:tcW w:w="35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148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4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D30C9" w:rsidRDefault="00BD30C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60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898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44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  <w:hideMark/>
          </w:tcPr>
          <w:p w:rsidR="00BD30C9" w:rsidRDefault="00BD30C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</w:tr>
      <w:tr w:rsidR="00BD30C9" w:rsidTr="00BD30C9">
        <w:trPr>
          <w:gridAfter w:val="2"/>
          <w:wAfter w:w="767" w:type="dxa"/>
          <w:trHeight w:val="340"/>
        </w:trPr>
        <w:tc>
          <w:tcPr>
            <w:tcW w:w="5346" w:type="dxa"/>
            <w:gridSpan w:val="1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BD30C9" w:rsidRDefault="00BD30C9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III. Поточні зобов’язання</w:t>
            </w:r>
          </w:p>
        </w:tc>
        <w:tc>
          <w:tcPr>
            <w:tcW w:w="9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35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D30C9" w:rsidRDefault="00BD30C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601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898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  <w:hideMark/>
          </w:tcPr>
          <w:p w:rsidR="00BD30C9" w:rsidRDefault="00BD30C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</w:tr>
      <w:tr w:rsidR="00BD30C9" w:rsidTr="00BD30C9">
        <w:trPr>
          <w:gridAfter w:val="2"/>
          <w:wAfter w:w="767" w:type="dxa"/>
          <w:trHeight w:val="255"/>
        </w:trPr>
        <w:tc>
          <w:tcPr>
            <w:tcW w:w="5346" w:type="dxa"/>
            <w:gridSpan w:val="1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BD30C9" w:rsidRDefault="00BD30C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Короткострокові кредити банків</w:t>
            </w:r>
          </w:p>
        </w:tc>
        <w:tc>
          <w:tcPr>
            <w:tcW w:w="9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1600</w:t>
            </w:r>
          </w:p>
        </w:tc>
        <w:tc>
          <w:tcPr>
            <w:tcW w:w="35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D30C9" w:rsidRDefault="00BD30C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601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898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  <w:hideMark/>
          </w:tcPr>
          <w:p w:rsidR="00BD30C9" w:rsidRDefault="00BD30C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</w:tr>
      <w:tr w:rsidR="00BD30C9" w:rsidTr="00BD30C9">
        <w:trPr>
          <w:gridAfter w:val="2"/>
          <w:wAfter w:w="767" w:type="dxa"/>
          <w:trHeight w:val="255"/>
        </w:trPr>
        <w:tc>
          <w:tcPr>
            <w:tcW w:w="5346" w:type="dxa"/>
            <w:gridSpan w:val="1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BD30C9" w:rsidRDefault="00BD30C9">
            <w:pPr>
              <w:pStyle w:val="a6"/>
              <w:spacing w:before="0" w:beforeAutospacing="0" w:after="0" w:afterAutospacing="0"/>
              <w:ind w:firstLine="34"/>
              <w:rPr>
                <w:color w:val="000000"/>
                <w:sz w:val="20"/>
                <w:szCs w:val="20"/>
                <w:lang w:val="uk-UA"/>
              </w:rPr>
            </w:pPr>
            <w:r>
              <w:rPr>
                <w:color w:val="000000"/>
                <w:sz w:val="20"/>
                <w:szCs w:val="20"/>
                <w:lang w:val="uk-UA"/>
              </w:rPr>
              <w:t>Поточна кредиторська заборгованість за:</w:t>
            </w:r>
          </w:p>
          <w:p w:rsidR="00BD30C9" w:rsidRDefault="00BD30C9">
            <w:pPr>
              <w:ind w:firstLine="176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довгостроковими зобов’язаннями</w:t>
            </w:r>
          </w:p>
        </w:tc>
        <w:tc>
          <w:tcPr>
            <w:tcW w:w="9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1610</w:t>
            </w:r>
          </w:p>
        </w:tc>
        <w:tc>
          <w:tcPr>
            <w:tcW w:w="35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D30C9" w:rsidRDefault="00BD30C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601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898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  <w:hideMark/>
          </w:tcPr>
          <w:p w:rsidR="00BD30C9" w:rsidRDefault="00BD30C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</w:tr>
      <w:tr w:rsidR="00BD30C9" w:rsidTr="00BD30C9">
        <w:trPr>
          <w:gridAfter w:val="2"/>
          <w:wAfter w:w="767" w:type="dxa"/>
          <w:trHeight w:val="255"/>
        </w:trPr>
        <w:tc>
          <w:tcPr>
            <w:tcW w:w="5346" w:type="dxa"/>
            <w:gridSpan w:val="1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BD30C9" w:rsidRDefault="00BD30C9">
            <w:pPr>
              <w:ind w:firstLine="176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товари, роботи, послуги</w:t>
            </w:r>
          </w:p>
        </w:tc>
        <w:tc>
          <w:tcPr>
            <w:tcW w:w="9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1615</w:t>
            </w:r>
          </w:p>
        </w:tc>
        <w:tc>
          <w:tcPr>
            <w:tcW w:w="35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D30C9" w:rsidRDefault="00BD30C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601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898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  <w:hideMark/>
          </w:tcPr>
          <w:p w:rsidR="00BD30C9" w:rsidRDefault="00BD30C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</w:tr>
      <w:tr w:rsidR="00BD30C9" w:rsidTr="00BD30C9">
        <w:trPr>
          <w:gridAfter w:val="2"/>
          <w:wAfter w:w="767" w:type="dxa"/>
          <w:trHeight w:val="255"/>
        </w:trPr>
        <w:tc>
          <w:tcPr>
            <w:tcW w:w="5346" w:type="dxa"/>
            <w:gridSpan w:val="1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BD30C9" w:rsidRDefault="00BD30C9">
            <w:pPr>
              <w:ind w:firstLine="176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розрахунками з бюджетом</w:t>
            </w:r>
          </w:p>
        </w:tc>
        <w:tc>
          <w:tcPr>
            <w:tcW w:w="9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1620 </w:t>
            </w:r>
          </w:p>
        </w:tc>
        <w:tc>
          <w:tcPr>
            <w:tcW w:w="35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D30C9" w:rsidRDefault="00BD30C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601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898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  <w:hideMark/>
          </w:tcPr>
          <w:p w:rsidR="00BD30C9" w:rsidRDefault="00BD30C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</w:tr>
      <w:tr w:rsidR="00BD30C9" w:rsidTr="00BD30C9">
        <w:trPr>
          <w:gridAfter w:val="2"/>
          <w:wAfter w:w="767" w:type="dxa"/>
          <w:trHeight w:val="255"/>
        </w:trPr>
        <w:tc>
          <w:tcPr>
            <w:tcW w:w="5346" w:type="dxa"/>
            <w:gridSpan w:val="1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BD30C9" w:rsidRDefault="00BD30C9">
            <w:pPr>
              <w:ind w:firstLine="459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 тому числі з податку на прибуток</w:t>
            </w:r>
          </w:p>
        </w:tc>
        <w:tc>
          <w:tcPr>
            <w:tcW w:w="9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1621</w:t>
            </w:r>
          </w:p>
        </w:tc>
        <w:tc>
          <w:tcPr>
            <w:tcW w:w="35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D30C9" w:rsidRDefault="00BD30C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601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898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  <w:hideMark/>
          </w:tcPr>
          <w:p w:rsidR="00BD30C9" w:rsidRDefault="00BD30C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</w:tr>
      <w:tr w:rsidR="00BD30C9" w:rsidTr="00BD30C9">
        <w:trPr>
          <w:gridAfter w:val="2"/>
          <w:wAfter w:w="767" w:type="dxa"/>
          <w:trHeight w:val="255"/>
        </w:trPr>
        <w:tc>
          <w:tcPr>
            <w:tcW w:w="5346" w:type="dxa"/>
            <w:gridSpan w:val="1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BD30C9" w:rsidRDefault="00BD30C9">
            <w:pPr>
              <w:ind w:firstLineChars="88" w:firstLine="176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розрахунками зі страхування</w:t>
            </w:r>
          </w:p>
        </w:tc>
        <w:tc>
          <w:tcPr>
            <w:tcW w:w="9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1625</w:t>
            </w:r>
          </w:p>
        </w:tc>
        <w:tc>
          <w:tcPr>
            <w:tcW w:w="35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2,9 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D30C9" w:rsidRDefault="00BD30C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601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898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  <w:hideMark/>
          </w:tcPr>
          <w:p w:rsidR="00BD30C9" w:rsidRDefault="00BD30C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</w:tr>
      <w:tr w:rsidR="00BD30C9" w:rsidTr="00BD30C9">
        <w:trPr>
          <w:gridAfter w:val="2"/>
          <w:wAfter w:w="767" w:type="dxa"/>
          <w:trHeight w:val="255"/>
        </w:trPr>
        <w:tc>
          <w:tcPr>
            <w:tcW w:w="5346" w:type="dxa"/>
            <w:gridSpan w:val="1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BD30C9" w:rsidRDefault="00BD30C9">
            <w:pPr>
              <w:ind w:firstLineChars="88" w:firstLine="176"/>
              <w:rPr>
                <w:sz w:val="20"/>
                <w:szCs w:val="20"/>
                <w:vertAlign w:val="superscript"/>
              </w:rPr>
            </w:pPr>
            <w:r>
              <w:rPr>
                <w:sz w:val="20"/>
                <w:szCs w:val="20"/>
              </w:rPr>
              <w:t>розрахунками з оплати праці</w:t>
            </w:r>
          </w:p>
        </w:tc>
        <w:tc>
          <w:tcPr>
            <w:tcW w:w="9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1630</w:t>
            </w:r>
          </w:p>
        </w:tc>
        <w:tc>
          <w:tcPr>
            <w:tcW w:w="35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6,1 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D30C9" w:rsidRDefault="00BD30C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601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898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10,7 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  <w:hideMark/>
          </w:tcPr>
          <w:p w:rsidR="00BD30C9" w:rsidRDefault="00BD30C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</w:tr>
      <w:tr w:rsidR="00BD30C9" w:rsidTr="00BD30C9">
        <w:trPr>
          <w:gridAfter w:val="2"/>
          <w:wAfter w:w="767" w:type="dxa"/>
          <w:trHeight w:val="255"/>
        </w:trPr>
        <w:tc>
          <w:tcPr>
            <w:tcW w:w="5346" w:type="dxa"/>
            <w:gridSpan w:val="1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BD30C9" w:rsidRDefault="00BD30C9">
            <w:pPr>
              <w:ind w:firstLineChars="17" w:firstLine="34"/>
              <w:rPr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Доходи майбутніх періодів</w:t>
            </w:r>
          </w:p>
        </w:tc>
        <w:tc>
          <w:tcPr>
            <w:tcW w:w="9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1665</w:t>
            </w:r>
          </w:p>
        </w:tc>
        <w:tc>
          <w:tcPr>
            <w:tcW w:w="35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BD30C9" w:rsidRDefault="00BD30C9">
            <w:pPr>
              <w:rPr>
                <w:sz w:val="20"/>
                <w:szCs w:val="20"/>
              </w:rPr>
            </w:pPr>
          </w:p>
        </w:tc>
        <w:tc>
          <w:tcPr>
            <w:tcW w:w="601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98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</w:tcPr>
          <w:p w:rsidR="00BD30C9" w:rsidRDefault="00BD30C9">
            <w:pPr>
              <w:rPr>
                <w:sz w:val="20"/>
                <w:szCs w:val="20"/>
              </w:rPr>
            </w:pPr>
          </w:p>
        </w:tc>
      </w:tr>
      <w:tr w:rsidR="00BD30C9" w:rsidTr="00BD30C9">
        <w:trPr>
          <w:gridAfter w:val="2"/>
          <w:wAfter w:w="767" w:type="dxa"/>
          <w:trHeight w:val="255"/>
        </w:trPr>
        <w:tc>
          <w:tcPr>
            <w:tcW w:w="5346" w:type="dxa"/>
            <w:gridSpan w:val="1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BD30C9" w:rsidRDefault="00BD30C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Інші поточні зобов’язання </w:t>
            </w:r>
          </w:p>
        </w:tc>
        <w:tc>
          <w:tcPr>
            <w:tcW w:w="9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1690</w:t>
            </w:r>
          </w:p>
        </w:tc>
        <w:tc>
          <w:tcPr>
            <w:tcW w:w="35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D30C9" w:rsidRDefault="00BD30C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601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898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  <w:hideMark/>
          </w:tcPr>
          <w:p w:rsidR="00BD30C9" w:rsidRDefault="00BD30C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</w:tr>
      <w:tr w:rsidR="00BD30C9" w:rsidTr="00BD30C9">
        <w:trPr>
          <w:gridAfter w:val="2"/>
          <w:wAfter w:w="767" w:type="dxa"/>
          <w:trHeight w:val="315"/>
        </w:trPr>
        <w:tc>
          <w:tcPr>
            <w:tcW w:w="5346" w:type="dxa"/>
            <w:gridSpan w:val="1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BD30C9" w:rsidRDefault="00BD30C9">
            <w:pPr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 xml:space="preserve">Усього за розділом III </w:t>
            </w:r>
          </w:p>
        </w:tc>
        <w:tc>
          <w:tcPr>
            <w:tcW w:w="9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BD30C9" w:rsidRDefault="00BD30C9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1695</w:t>
            </w:r>
          </w:p>
        </w:tc>
        <w:tc>
          <w:tcPr>
            <w:tcW w:w="35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9,0 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D30C9" w:rsidRDefault="00BD30C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601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898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10,7 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  <w:hideMark/>
          </w:tcPr>
          <w:p w:rsidR="00BD30C9" w:rsidRDefault="00BD30C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</w:tr>
      <w:tr w:rsidR="00BD30C9" w:rsidTr="00BD30C9">
        <w:trPr>
          <w:gridAfter w:val="2"/>
          <w:wAfter w:w="767" w:type="dxa"/>
          <w:trHeight w:val="255"/>
        </w:trPr>
        <w:tc>
          <w:tcPr>
            <w:tcW w:w="5346" w:type="dxa"/>
            <w:gridSpan w:val="1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BD30C9" w:rsidRDefault="00BD30C9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IV. Зобов’язання, пов’язані з необоротними активами, утримуваними для продажу, та групами вибуття</w:t>
            </w:r>
          </w:p>
        </w:tc>
        <w:tc>
          <w:tcPr>
            <w:tcW w:w="9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BD30C9" w:rsidRDefault="00BD30C9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1700</w:t>
            </w:r>
          </w:p>
        </w:tc>
        <w:tc>
          <w:tcPr>
            <w:tcW w:w="35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D30C9" w:rsidRDefault="00BD30C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601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898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  <w:hideMark/>
          </w:tcPr>
          <w:p w:rsidR="00BD30C9" w:rsidRDefault="00BD30C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</w:tr>
      <w:tr w:rsidR="00BD30C9" w:rsidTr="00BD30C9">
        <w:trPr>
          <w:gridAfter w:val="2"/>
          <w:wAfter w:w="767" w:type="dxa"/>
          <w:trHeight w:val="425"/>
        </w:trPr>
        <w:tc>
          <w:tcPr>
            <w:tcW w:w="5346" w:type="dxa"/>
            <w:gridSpan w:val="13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vAlign w:val="bottom"/>
            <w:hideMark/>
          </w:tcPr>
          <w:p w:rsidR="00BD30C9" w:rsidRDefault="00BD30C9">
            <w:pPr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Баланс</w:t>
            </w:r>
          </w:p>
        </w:tc>
        <w:tc>
          <w:tcPr>
            <w:tcW w:w="906" w:type="dxa"/>
            <w:tcBorders>
              <w:top w:val="nil"/>
              <w:left w:val="nil"/>
              <w:bottom w:val="single" w:sz="8" w:space="0" w:color="auto"/>
              <w:right w:val="single" w:sz="4" w:space="0" w:color="000000"/>
            </w:tcBorders>
            <w:vAlign w:val="bottom"/>
            <w:hideMark/>
          </w:tcPr>
          <w:p w:rsidR="00BD30C9" w:rsidRDefault="00BD30C9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1900</w:t>
            </w:r>
          </w:p>
        </w:tc>
        <w:tc>
          <w:tcPr>
            <w:tcW w:w="358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141,7 </w:t>
            </w:r>
          </w:p>
        </w:tc>
        <w:tc>
          <w:tcPr>
            <w:tcW w:w="494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noWrap/>
            <w:vAlign w:val="bottom"/>
            <w:hideMark/>
          </w:tcPr>
          <w:p w:rsidR="00BD30C9" w:rsidRDefault="00BD30C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601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898" w:type="dxa"/>
            <w:gridSpan w:val="6"/>
            <w:tcBorders>
              <w:top w:val="single" w:sz="4" w:space="0" w:color="auto"/>
              <w:left w:val="nil"/>
              <w:bottom w:val="single" w:sz="8" w:space="0" w:color="auto"/>
              <w:right w:val="nil"/>
            </w:tcBorders>
            <w:noWrap/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421,0 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bottom"/>
            <w:hideMark/>
          </w:tcPr>
          <w:p w:rsidR="00BD30C9" w:rsidRDefault="00BD30C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</w:tr>
      <w:tr w:rsidR="00BD30C9" w:rsidTr="00BD30C9">
        <w:trPr>
          <w:gridAfter w:val="2"/>
          <w:wAfter w:w="767" w:type="dxa"/>
          <w:trHeight w:val="255"/>
        </w:trPr>
        <w:tc>
          <w:tcPr>
            <w:tcW w:w="10532" w:type="dxa"/>
            <w:gridSpan w:val="27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BD30C9" w:rsidRDefault="00BD30C9">
            <w:pPr>
              <w:ind w:firstLineChars="100" w:firstLine="100"/>
              <w:rPr>
                <w:bCs/>
                <w:sz w:val="10"/>
                <w:szCs w:val="10"/>
              </w:rPr>
            </w:pPr>
          </w:p>
          <w:p w:rsidR="00BD30C9" w:rsidRDefault="00BD30C9">
            <w:pPr>
              <w:ind w:firstLineChars="100" w:firstLine="200"/>
              <w:rPr>
                <w:bCs/>
                <w:sz w:val="20"/>
                <w:szCs w:val="20"/>
              </w:rPr>
            </w:pPr>
          </w:p>
        </w:tc>
      </w:tr>
      <w:tr w:rsidR="00BD30C9" w:rsidTr="00BD30C9">
        <w:trPr>
          <w:gridAfter w:val="2"/>
          <w:wAfter w:w="767" w:type="dxa"/>
          <w:trHeight w:val="300"/>
        </w:trPr>
        <w:tc>
          <w:tcPr>
            <w:tcW w:w="10532" w:type="dxa"/>
            <w:gridSpan w:val="27"/>
            <w:noWrap/>
            <w:vAlign w:val="bottom"/>
          </w:tcPr>
          <w:p w:rsidR="00BD30C9" w:rsidRDefault="00BD30C9">
            <w:pPr>
              <w:jc w:val="center"/>
              <w:rPr>
                <w:b/>
                <w:bCs/>
                <w:sz w:val="20"/>
                <w:szCs w:val="20"/>
              </w:rPr>
            </w:pPr>
          </w:p>
          <w:p w:rsidR="00BD30C9" w:rsidRDefault="00BD30C9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2. Звіт про фінансові результати</w:t>
            </w:r>
          </w:p>
        </w:tc>
      </w:tr>
      <w:tr w:rsidR="00BD30C9" w:rsidTr="00BD30C9">
        <w:trPr>
          <w:gridAfter w:val="2"/>
          <w:wAfter w:w="767" w:type="dxa"/>
          <w:trHeight w:val="210"/>
        </w:trPr>
        <w:tc>
          <w:tcPr>
            <w:tcW w:w="10532" w:type="dxa"/>
            <w:gridSpan w:val="27"/>
            <w:shd w:val="clear" w:color="auto" w:fill="FFFFFF"/>
            <w:noWrap/>
            <w:vAlign w:val="bottom"/>
            <w:hideMark/>
          </w:tcPr>
          <w:p w:rsidR="00BD30C9" w:rsidRDefault="00BD30C9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за __</w:t>
            </w:r>
            <w:r>
              <w:rPr>
                <w:b/>
                <w:bCs/>
                <w:sz w:val="20"/>
                <w:szCs w:val="20"/>
                <w:u w:val="single"/>
              </w:rPr>
              <w:t>_рік</w:t>
            </w:r>
            <w:r>
              <w:rPr>
                <w:b/>
                <w:bCs/>
                <w:sz w:val="20"/>
                <w:szCs w:val="20"/>
              </w:rPr>
              <w:t>_________ 2015 р.</w:t>
            </w:r>
            <w:r>
              <w:rPr>
                <w:sz w:val="20"/>
                <w:szCs w:val="20"/>
              </w:rPr>
              <w:t xml:space="preserve"> </w:t>
            </w:r>
          </w:p>
        </w:tc>
      </w:tr>
      <w:tr w:rsidR="00BD30C9" w:rsidTr="00BD30C9">
        <w:trPr>
          <w:gridAfter w:val="2"/>
          <w:wAfter w:w="767" w:type="dxa"/>
          <w:trHeight w:val="255"/>
        </w:trPr>
        <w:tc>
          <w:tcPr>
            <w:tcW w:w="554" w:type="dxa"/>
            <w:noWrap/>
            <w:vAlign w:val="bottom"/>
          </w:tcPr>
          <w:p w:rsidR="00BD30C9" w:rsidRDefault="00BD30C9">
            <w:pPr>
              <w:rPr>
                <w:sz w:val="20"/>
                <w:szCs w:val="20"/>
              </w:rPr>
            </w:pPr>
          </w:p>
        </w:tc>
        <w:tc>
          <w:tcPr>
            <w:tcW w:w="595" w:type="dxa"/>
            <w:noWrap/>
            <w:vAlign w:val="bottom"/>
          </w:tcPr>
          <w:p w:rsidR="00BD30C9" w:rsidRDefault="00BD30C9">
            <w:pPr>
              <w:rPr>
                <w:sz w:val="20"/>
                <w:szCs w:val="20"/>
              </w:rPr>
            </w:pPr>
          </w:p>
        </w:tc>
        <w:tc>
          <w:tcPr>
            <w:tcW w:w="458" w:type="dxa"/>
            <w:noWrap/>
            <w:vAlign w:val="bottom"/>
          </w:tcPr>
          <w:p w:rsidR="00BD30C9" w:rsidRDefault="00BD30C9">
            <w:pPr>
              <w:rPr>
                <w:sz w:val="20"/>
                <w:szCs w:val="20"/>
              </w:rPr>
            </w:pPr>
          </w:p>
        </w:tc>
        <w:tc>
          <w:tcPr>
            <w:tcW w:w="457" w:type="dxa"/>
            <w:noWrap/>
            <w:vAlign w:val="bottom"/>
          </w:tcPr>
          <w:p w:rsidR="00BD30C9" w:rsidRDefault="00BD30C9">
            <w:pPr>
              <w:rPr>
                <w:sz w:val="20"/>
                <w:szCs w:val="20"/>
              </w:rPr>
            </w:pPr>
          </w:p>
        </w:tc>
        <w:tc>
          <w:tcPr>
            <w:tcW w:w="457" w:type="dxa"/>
            <w:noWrap/>
            <w:vAlign w:val="bottom"/>
          </w:tcPr>
          <w:p w:rsidR="00BD30C9" w:rsidRDefault="00BD30C9">
            <w:pPr>
              <w:rPr>
                <w:sz w:val="20"/>
                <w:szCs w:val="20"/>
              </w:rPr>
            </w:pPr>
          </w:p>
        </w:tc>
        <w:tc>
          <w:tcPr>
            <w:tcW w:w="457" w:type="dxa"/>
            <w:noWrap/>
            <w:vAlign w:val="bottom"/>
          </w:tcPr>
          <w:p w:rsidR="00BD30C9" w:rsidRDefault="00BD30C9">
            <w:pPr>
              <w:rPr>
                <w:sz w:val="20"/>
                <w:szCs w:val="20"/>
              </w:rPr>
            </w:pPr>
          </w:p>
        </w:tc>
        <w:tc>
          <w:tcPr>
            <w:tcW w:w="457" w:type="dxa"/>
            <w:gridSpan w:val="2"/>
            <w:noWrap/>
            <w:vAlign w:val="bottom"/>
          </w:tcPr>
          <w:p w:rsidR="00BD30C9" w:rsidRDefault="00BD30C9">
            <w:pPr>
              <w:rPr>
                <w:sz w:val="20"/>
                <w:szCs w:val="20"/>
              </w:rPr>
            </w:pPr>
          </w:p>
        </w:tc>
        <w:tc>
          <w:tcPr>
            <w:tcW w:w="457" w:type="dxa"/>
            <w:noWrap/>
            <w:vAlign w:val="bottom"/>
          </w:tcPr>
          <w:p w:rsidR="00BD30C9" w:rsidRDefault="00BD30C9">
            <w:pPr>
              <w:rPr>
                <w:sz w:val="20"/>
                <w:szCs w:val="20"/>
              </w:rPr>
            </w:pPr>
          </w:p>
        </w:tc>
        <w:tc>
          <w:tcPr>
            <w:tcW w:w="457" w:type="dxa"/>
            <w:noWrap/>
            <w:vAlign w:val="bottom"/>
          </w:tcPr>
          <w:p w:rsidR="00BD30C9" w:rsidRDefault="00BD30C9">
            <w:pPr>
              <w:rPr>
                <w:sz w:val="20"/>
                <w:szCs w:val="20"/>
              </w:rPr>
            </w:pPr>
          </w:p>
        </w:tc>
        <w:tc>
          <w:tcPr>
            <w:tcW w:w="457" w:type="dxa"/>
            <w:noWrap/>
            <w:vAlign w:val="bottom"/>
          </w:tcPr>
          <w:p w:rsidR="00BD30C9" w:rsidRDefault="00BD30C9">
            <w:pPr>
              <w:rPr>
                <w:sz w:val="20"/>
                <w:szCs w:val="20"/>
              </w:rPr>
            </w:pPr>
          </w:p>
        </w:tc>
        <w:tc>
          <w:tcPr>
            <w:tcW w:w="304" w:type="dxa"/>
            <w:noWrap/>
            <w:vAlign w:val="bottom"/>
          </w:tcPr>
          <w:p w:rsidR="00BD30C9" w:rsidRDefault="00BD30C9">
            <w:pPr>
              <w:rPr>
                <w:sz w:val="20"/>
                <w:szCs w:val="20"/>
              </w:rPr>
            </w:pPr>
          </w:p>
        </w:tc>
        <w:tc>
          <w:tcPr>
            <w:tcW w:w="236" w:type="dxa"/>
            <w:noWrap/>
            <w:vAlign w:val="bottom"/>
          </w:tcPr>
          <w:p w:rsidR="00BD30C9" w:rsidRDefault="00BD30C9">
            <w:pPr>
              <w:rPr>
                <w:sz w:val="20"/>
                <w:szCs w:val="20"/>
              </w:rPr>
            </w:pPr>
          </w:p>
        </w:tc>
        <w:tc>
          <w:tcPr>
            <w:tcW w:w="906" w:type="dxa"/>
            <w:noWrap/>
            <w:vAlign w:val="bottom"/>
          </w:tcPr>
          <w:p w:rsidR="00BD30C9" w:rsidRDefault="00BD30C9">
            <w:pPr>
              <w:rPr>
                <w:sz w:val="20"/>
                <w:szCs w:val="20"/>
              </w:rPr>
            </w:pPr>
          </w:p>
        </w:tc>
        <w:tc>
          <w:tcPr>
            <w:tcW w:w="358" w:type="dxa"/>
            <w:noWrap/>
            <w:vAlign w:val="bottom"/>
          </w:tcPr>
          <w:p w:rsidR="00BD30C9" w:rsidRDefault="00BD30C9">
            <w:pPr>
              <w:rPr>
                <w:sz w:val="20"/>
                <w:szCs w:val="20"/>
              </w:rPr>
            </w:pPr>
          </w:p>
        </w:tc>
        <w:tc>
          <w:tcPr>
            <w:tcW w:w="1486" w:type="dxa"/>
            <w:noWrap/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Форма № 2-м </w:t>
            </w:r>
          </w:p>
        </w:tc>
        <w:tc>
          <w:tcPr>
            <w:tcW w:w="494" w:type="dxa"/>
            <w:noWrap/>
            <w:vAlign w:val="bottom"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01" w:type="dxa"/>
            <w:gridSpan w:val="2"/>
            <w:noWrap/>
            <w:vAlign w:val="bottom"/>
          </w:tcPr>
          <w:p w:rsidR="00BD30C9" w:rsidRDefault="00BD30C9">
            <w:pPr>
              <w:rPr>
                <w:sz w:val="20"/>
                <w:szCs w:val="20"/>
              </w:rPr>
            </w:pPr>
          </w:p>
        </w:tc>
        <w:tc>
          <w:tcPr>
            <w:tcW w:w="266" w:type="dxa"/>
            <w:noWrap/>
            <w:vAlign w:val="bottom"/>
          </w:tcPr>
          <w:p w:rsidR="00BD30C9" w:rsidRDefault="00BD30C9">
            <w:pPr>
              <w:rPr>
                <w:sz w:val="20"/>
                <w:szCs w:val="20"/>
              </w:rPr>
            </w:pPr>
          </w:p>
        </w:tc>
        <w:tc>
          <w:tcPr>
            <w:tcW w:w="266" w:type="dxa"/>
            <w:gridSpan w:val="2"/>
            <w:noWrap/>
            <w:vAlign w:val="bottom"/>
          </w:tcPr>
          <w:p w:rsidR="00BD30C9" w:rsidRDefault="00BD30C9">
            <w:pPr>
              <w:rPr>
                <w:sz w:val="20"/>
                <w:szCs w:val="20"/>
              </w:rPr>
            </w:pPr>
          </w:p>
        </w:tc>
        <w:tc>
          <w:tcPr>
            <w:tcW w:w="366" w:type="dxa"/>
            <w:gridSpan w:val="3"/>
            <w:noWrap/>
            <w:vAlign w:val="bottom"/>
          </w:tcPr>
          <w:p w:rsidR="00BD30C9" w:rsidRDefault="00BD30C9">
            <w:pPr>
              <w:rPr>
                <w:sz w:val="20"/>
                <w:szCs w:val="20"/>
              </w:rPr>
            </w:pPr>
          </w:p>
        </w:tc>
        <w:tc>
          <w:tcPr>
            <w:tcW w:w="443" w:type="dxa"/>
            <w:gridSpan w:val="2"/>
            <w:noWrap/>
            <w:vAlign w:val="bottom"/>
          </w:tcPr>
          <w:p w:rsidR="00BD30C9" w:rsidRDefault="00BD30C9">
            <w:pPr>
              <w:rPr>
                <w:sz w:val="20"/>
                <w:szCs w:val="20"/>
              </w:rPr>
            </w:pPr>
          </w:p>
        </w:tc>
      </w:tr>
      <w:tr w:rsidR="00BD30C9" w:rsidTr="00BD30C9">
        <w:trPr>
          <w:trHeight w:val="260"/>
        </w:trPr>
        <w:tc>
          <w:tcPr>
            <w:tcW w:w="6610" w:type="dxa"/>
            <w:gridSpan w:val="15"/>
            <w:noWrap/>
            <w:vAlign w:val="bottom"/>
          </w:tcPr>
          <w:p w:rsidR="00BD30C9" w:rsidRDefault="00BD30C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1486" w:type="dxa"/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Код за ДКУД  </w:t>
            </w:r>
          </w:p>
        </w:tc>
        <w:tc>
          <w:tcPr>
            <w:tcW w:w="552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noWrap/>
            <w:vAlign w:val="center"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842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1801007</w:t>
            </w:r>
          </w:p>
        </w:tc>
        <w:tc>
          <w:tcPr>
            <w:tcW w:w="366" w:type="dxa"/>
            <w:gridSpan w:val="2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</w:tcPr>
          <w:p w:rsidR="00BD30C9" w:rsidRDefault="00BD30C9">
            <w:pPr>
              <w:rPr>
                <w:sz w:val="20"/>
                <w:szCs w:val="20"/>
              </w:rPr>
            </w:pPr>
          </w:p>
        </w:tc>
        <w:tc>
          <w:tcPr>
            <w:tcW w:w="443" w:type="dxa"/>
            <w:noWrap/>
            <w:vAlign w:val="bottom"/>
          </w:tcPr>
          <w:p w:rsidR="00BD30C9" w:rsidRDefault="00BD30C9">
            <w:pPr>
              <w:rPr>
                <w:sz w:val="20"/>
                <w:szCs w:val="20"/>
              </w:rPr>
            </w:pPr>
          </w:p>
        </w:tc>
      </w:tr>
      <w:tr w:rsidR="00BD30C9" w:rsidTr="00BD30C9">
        <w:trPr>
          <w:gridAfter w:val="2"/>
          <w:wAfter w:w="767" w:type="dxa"/>
          <w:trHeight w:val="137"/>
        </w:trPr>
        <w:tc>
          <w:tcPr>
            <w:tcW w:w="6610" w:type="dxa"/>
            <w:gridSpan w:val="15"/>
            <w:noWrap/>
            <w:vAlign w:val="bottom"/>
          </w:tcPr>
          <w:p w:rsidR="00BD30C9" w:rsidRDefault="00BD30C9">
            <w:pPr>
              <w:rPr>
                <w:sz w:val="8"/>
                <w:szCs w:val="8"/>
              </w:rPr>
            </w:pPr>
          </w:p>
        </w:tc>
        <w:tc>
          <w:tcPr>
            <w:tcW w:w="1486" w:type="dxa"/>
            <w:vAlign w:val="center"/>
          </w:tcPr>
          <w:p w:rsidR="00BD30C9" w:rsidRDefault="00BD30C9">
            <w:pPr>
              <w:jc w:val="center"/>
              <w:rPr>
                <w:sz w:val="8"/>
                <w:szCs w:val="8"/>
              </w:rPr>
            </w:pPr>
          </w:p>
        </w:tc>
        <w:tc>
          <w:tcPr>
            <w:tcW w:w="1361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</w:tcPr>
          <w:p w:rsidR="00BD30C9" w:rsidRDefault="00BD30C9">
            <w:pPr>
              <w:jc w:val="center"/>
              <w:rPr>
                <w:sz w:val="8"/>
                <w:szCs w:val="8"/>
              </w:rPr>
            </w:pPr>
          </w:p>
        </w:tc>
        <w:tc>
          <w:tcPr>
            <w:tcW w:w="266" w:type="dxa"/>
            <w:gridSpan w:val="2"/>
            <w:noWrap/>
            <w:vAlign w:val="bottom"/>
          </w:tcPr>
          <w:p w:rsidR="00BD30C9" w:rsidRDefault="00BD30C9">
            <w:pPr>
              <w:rPr>
                <w:sz w:val="8"/>
                <w:szCs w:val="8"/>
              </w:rPr>
            </w:pPr>
          </w:p>
        </w:tc>
        <w:tc>
          <w:tcPr>
            <w:tcW w:w="366" w:type="dxa"/>
            <w:gridSpan w:val="3"/>
            <w:noWrap/>
            <w:vAlign w:val="bottom"/>
          </w:tcPr>
          <w:p w:rsidR="00BD30C9" w:rsidRDefault="00BD30C9">
            <w:pPr>
              <w:rPr>
                <w:sz w:val="8"/>
                <w:szCs w:val="8"/>
              </w:rPr>
            </w:pPr>
          </w:p>
        </w:tc>
        <w:tc>
          <w:tcPr>
            <w:tcW w:w="443" w:type="dxa"/>
            <w:gridSpan w:val="2"/>
            <w:noWrap/>
            <w:vAlign w:val="bottom"/>
          </w:tcPr>
          <w:p w:rsidR="00BD30C9" w:rsidRDefault="00BD30C9">
            <w:pPr>
              <w:rPr>
                <w:sz w:val="8"/>
                <w:szCs w:val="8"/>
              </w:rPr>
            </w:pPr>
          </w:p>
        </w:tc>
      </w:tr>
      <w:tr w:rsidR="00BD30C9" w:rsidTr="00BD30C9">
        <w:trPr>
          <w:gridAfter w:val="2"/>
          <w:wAfter w:w="767" w:type="dxa"/>
          <w:trHeight w:val="889"/>
        </w:trPr>
        <w:tc>
          <w:tcPr>
            <w:tcW w:w="5346" w:type="dxa"/>
            <w:gridSpan w:val="13"/>
            <w:tcBorders>
              <w:top w:val="single" w:sz="8" w:space="0" w:color="auto"/>
              <w:left w:val="single" w:sz="8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Стаття</w:t>
            </w:r>
          </w:p>
        </w:tc>
        <w:tc>
          <w:tcPr>
            <w:tcW w:w="906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Код рядка</w:t>
            </w:r>
          </w:p>
        </w:tc>
        <w:tc>
          <w:tcPr>
            <w:tcW w:w="2338" w:type="dxa"/>
            <w:gridSpan w:val="3"/>
            <w:tcBorders>
              <w:top w:val="single" w:sz="8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 звітний період</w:t>
            </w:r>
          </w:p>
        </w:tc>
        <w:tc>
          <w:tcPr>
            <w:tcW w:w="1942" w:type="dxa"/>
            <w:gridSpan w:val="10"/>
            <w:tcBorders>
              <w:top w:val="single" w:sz="8" w:space="0" w:color="auto"/>
              <w:left w:val="nil"/>
              <w:bottom w:val="nil"/>
              <w:right w:val="single" w:sz="8" w:space="0" w:color="000000"/>
            </w:tcBorders>
            <w:vAlign w:val="center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 аналогічний період попереднього року</w:t>
            </w:r>
          </w:p>
        </w:tc>
      </w:tr>
      <w:tr w:rsidR="00BD30C9" w:rsidTr="00BD30C9">
        <w:trPr>
          <w:gridAfter w:val="2"/>
          <w:wAfter w:w="767" w:type="dxa"/>
          <w:trHeight w:val="255"/>
        </w:trPr>
        <w:tc>
          <w:tcPr>
            <w:tcW w:w="5346" w:type="dxa"/>
            <w:gridSpan w:val="1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BD30C9" w:rsidRDefault="00BD30C9">
            <w:pPr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1</w:t>
            </w:r>
          </w:p>
        </w:tc>
        <w:tc>
          <w:tcPr>
            <w:tcW w:w="906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FFFFFF"/>
            <w:vAlign w:val="center"/>
            <w:hideMark/>
          </w:tcPr>
          <w:p w:rsidR="00BD30C9" w:rsidRDefault="00BD30C9">
            <w:pPr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2</w:t>
            </w:r>
          </w:p>
        </w:tc>
        <w:tc>
          <w:tcPr>
            <w:tcW w:w="2338" w:type="dxa"/>
            <w:gridSpan w:val="3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BD30C9" w:rsidRDefault="00BD30C9">
            <w:pPr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3</w:t>
            </w:r>
          </w:p>
        </w:tc>
        <w:tc>
          <w:tcPr>
            <w:tcW w:w="1942" w:type="dxa"/>
            <w:gridSpan w:val="10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BD30C9" w:rsidRDefault="00BD30C9">
            <w:pPr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4</w:t>
            </w:r>
          </w:p>
        </w:tc>
      </w:tr>
      <w:tr w:rsidR="00BD30C9" w:rsidTr="00BD30C9">
        <w:trPr>
          <w:gridAfter w:val="2"/>
          <w:wAfter w:w="767" w:type="dxa"/>
          <w:trHeight w:val="255"/>
        </w:trPr>
        <w:tc>
          <w:tcPr>
            <w:tcW w:w="5346" w:type="dxa"/>
            <w:gridSpan w:val="13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BD30C9" w:rsidRDefault="00BD30C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Чистий дохід від реалізації продукції (товарів, робіт, послуг)</w:t>
            </w:r>
          </w:p>
        </w:tc>
        <w:tc>
          <w:tcPr>
            <w:tcW w:w="9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2000</w:t>
            </w:r>
          </w:p>
        </w:tc>
        <w:tc>
          <w:tcPr>
            <w:tcW w:w="35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BD30C9" w:rsidRDefault="00BD30C9">
            <w:pPr>
              <w:ind w:right="-346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D30C9" w:rsidRDefault="00BD30C9">
            <w:pPr>
              <w:ind w:right="-346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601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:rsidR="00BD30C9" w:rsidRDefault="00BD30C9">
            <w:pPr>
              <w:ind w:left="-89" w:right="-12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732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BD30C9" w:rsidRDefault="00BD30C9">
            <w:pPr>
              <w:ind w:left="-89" w:right="-12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609" w:type="dxa"/>
            <w:gridSpan w:val="4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  <w:hideMark/>
          </w:tcPr>
          <w:p w:rsidR="00BD30C9" w:rsidRDefault="00BD30C9">
            <w:pPr>
              <w:ind w:left="-89" w:right="-123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</w:tr>
      <w:tr w:rsidR="00BD30C9" w:rsidTr="00BD30C9">
        <w:trPr>
          <w:gridAfter w:val="2"/>
          <w:wAfter w:w="767" w:type="dxa"/>
          <w:trHeight w:val="264"/>
        </w:trPr>
        <w:tc>
          <w:tcPr>
            <w:tcW w:w="5346" w:type="dxa"/>
            <w:gridSpan w:val="1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BD30C9" w:rsidRDefault="00BD30C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Інші операційні доходи</w:t>
            </w:r>
          </w:p>
        </w:tc>
        <w:tc>
          <w:tcPr>
            <w:tcW w:w="9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2120</w:t>
            </w:r>
          </w:p>
        </w:tc>
        <w:tc>
          <w:tcPr>
            <w:tcW w:w="35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BD30C9" w:rsidRDefault="00BD30C9">
            <w:pPr>
              <w:ind w:right="-346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D30C9" w:rsidRDefault="00BD30C9">
            <w:pPr>
              <w:ind w:right="-346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601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:rsidR="00BD30C9" w:rsidRDefault="00BD30C9">
            <w:pPr>
              <w:ind w:left="-89" w:right="-12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732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BD30C9" w:rsidRDefault="00BD30C9">
            <w:pPr>
              <w:ind w:left="-89" w:right="-12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609" w:type="dxa"/>
            <w:gridSpan w:val="4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  <w:hideMark/>
          </w:tcPr>
          <w:p w:rsidR="00BD30C9" w:rsidRDefault="00BD30C9">
            <w:pPr>
              <w:ind w:left="-89" w:right="-123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</w:tr>
      <w:tr w:rsidR="00BD30C9" w:rsidTr="00BD30C9">
        <w:trPr>
          <w:gridAfter w:val="2"/>
          <w:wAfter w:w="767" w:type="dxa"/>
          <w:trHeight w:val="255"/>
        </w:trPr>
        <w:tc>
          <w:tcPr>
            <w:tcW w:w="5346" w:type="dxa"/>
            <w:gridSpan w:val="1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BD30C9" w:rsidRDefault="00BD30C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Інші доходи</w:t>
            </w:r>
          </w:p>
        </w:tc>
        <w:tc>
          <w:tcPr>
            <w:tcW w:w="9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2240</w:t>
            </w:r>
          </w:p>
        </w:tc>
        <w:tc>
          <w:tcPr>
            <w:tcW w:w="35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BD30C9" w:rsidRDefault="00BD30C9">
            <w:pPr>
              <w:ind w:right="-346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D30C9" w:rsidRDefault="00BD30C9">
            <w:pPr>
              <w:ind w:right="-346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601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:rsidR="00BD30C9" w:rsidRDefault="00BD30C9">
            <w:pPr>
              <w:ind w:left="-89" w:right="-12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732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BD30C9" w:rsidRDefault="00BD30C9">
            <w:pPr>
              <w:ind w:left="-89" w:right="-12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609" w:type="dxa"/>
            <w:gridSpan w:val="4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  <w:hideMark/>
          </w:tcPr>
          <w:p w:rsidR="00BD30C9" w:rsidRDefault="00BD30C9">
            <w:pPr>
              <w:ind w:left="-89" w:right="-123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</w:tr>
      <w:tr w:rsidR="00BD30C9" w:rsidTr="00BD30C9">
        <w:trPr>
          <w:gridAfter w:val="2"/>
          <w:wAfter w:w="767" w:type="dxa"/>
          <w:trHeight w:val="255"/>
        </w:trPr>
        <w:tc>
          <w:tcPr>
            <w:tcW w:w="5346" w:type="dxa"/>
            <w:gridSpan w:val="1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000000"/>
            </w:tcBorders>
            <w:vAlign w:val="bottom"/>
            <w:hideMark/>
          </w:tcPr>
          <w:p w:rsidR="00BD30C9" w:rsidRDefault="00BD30C9">
            <w:pPr>
              <w:spacing w:before="120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 xml:space="preserve">Разом доходи </w:t>
            </w:r>
            <w:r>
              <w:rPr>
                <w:bCs/>
                <w:sz w:val="20"/>
                <w:szCs w:val="20"/>
              </w:rPr>
              <w:t>(2000 + 2120 + 2240)</w:t>
            </w:r>
          </w:p>
        </w:tc>
        <w:tc>
          <w:tcPr>
            <w:tcW w:w="9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  <w:hideMark/>
          </w:tcPr>
          <w:p w:rsidR="00BD30C9" w:rsidRDefault="00BD30C9">
            <w:pPr>
              <w:spacing w:before="120"/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2280</w:t>
            </w:r>
          </w:p>
        </w:tc>
        <w:tc>
          <w:tcPr>
            <w:tcW w:w="35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:rsidR="00BD30C9" w:rsidRDefault="00BD30C9">
            <w:pPr>
              <w:spacing w:before="120"/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BD30C9" w:rsidRDefault="00BD30C9">
            <w:pPr>
              <w:spacing w:before="120"/>
              <w:ind w:right="-346"/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D30C9" w:rsidRDefault="00BD30C9">
            <w:pPr>
              <w:spacing w:before="120"/>
              <w:ind w:right="-346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601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:rsidR="00BD30C9" w:rsidRDefault="00BD30C9">
            <w:pPr>
              <w:spacing w:before="120"/>
              <w:ind w:left="-89" w:right="-1231"/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26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BD30C9" w:rsidRDefault="00BD30C9">
            <w:pPr>
              <w:spacing w:before="120"/>
              <w:ind w:left="-89" w:right="-1231"/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266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BD30C9" w:rsidRDefault="00BD30C9">
            <w:pPr>
              <w:spacing w:before="120"/>
              <w:ind w:left="-89" w:right="-1231"/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366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BD30C9" w:rsidRDefault="00BD30C9">
            <w:pPr>
              <w:spacing w:before="120"/>
              <w:ind w:left="-89" w:right="-1231"/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443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  <w:hideMark/>
          </w:tcPr>
          <w:p w:rsidR="00BD30C9" w:rsidRDefault="00BD30C9">
            <w:pPr>
              <w:spacing w:before="120"/>
              <w:ind w:left="-89" w:right="-1231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 </w:t>
            </w:r>
          </w:p>
        </w:tc>
      </w:tr>
      <w:tr w:rsidR="00BD30C9" w:rsidTr="00BD30C9">
        <w:trPr>
          <w:gridAfter w:val="2"/>
          <w:wAfter w:w="767" w:type="dxa"/>
          <w:trHeight w:val="255"/>
        </w:trPr>
        <w:tc>
          <w:tcPr>
            <w:tcW w:w="5346" w:type="dxa"/>
            <w:gridSpan w:val="1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000000"/>
            </w:tcBorders>
            <w:vAlign w:val="bottom"/>
            <w:hideMark/>
          </w:tcPr>
          <w:p w:rsidR="00BD30C9" w:rsidRDefault="00BD30C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Собівартість реалізованої продукції (товарів, робіт, послуг)</w:t>
            </w:r>
          </w:p>
        </w:tc>
        <w:tc>
          <w:tcPr>
            <w:tcW w:w="9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2050</w:t>
            </w:r>
          </w:p>
        </w:tc>
        <w:tc>
          <w:tcPr>
            <w:tcW w:w="233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BD30C9" w:rsidRDefault="00BD30C9">
            <w:pPr>
              <w:ind w:right="-346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                                       )</w:t>
            </w:r>
          </w:p>
        </w:tc>
        <w:tc>
          <w:tcPr>
            <w:tcW w:w="1942" w:type="dxa"/>
            <w:gridSpan w:val="10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bottom"/>
            <w:hideMark/>
          </w:tcPr>
          <w:p w:rsidR="00BD30C9" w:rsidRDefault="00BD30C9">
            <w:pPr>
              <w:ind w:right="-123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                                )</w:t>
            </w:r>
          </w:p>
        </w:tc>
      </w:tr>
      <w:tr w:rsidR="00BD30C9" w:rsidTr="00BD30C9">
        <w:trPr>
          <w:gridAfter w:val="2"/>
          <w:wAfter w:w="767" w:type="dxa"/>
          <w:trHeight w:val="255"/>
        </w:trPr>
        <w:tc>
          <w:tcPr>
            <w:tcW w:w="5346" w:type="dxa"/>
            <w:gridSpan w:val="1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BD30C9" w:rsidRDefault="00BD30C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Інші операційні витрати</w:t>
            </w:r>
          </w:p>
        </w:tc>
        <w:tc>
          <w:tcPr>
            <w:tcW w:w="9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2180</w:t>
            </w:r>
          </w:p>
        </w:tc>
        <w:tc>
          <w:tcPr>
            <w:tcW w:w="233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BD30C9" w:rsidRDefault="00BD30C9">
            <w:pPr>
              <w:ind w:right="-346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                294,3            )</w:t>
            </w:r>
          </w:p>
        </w:tc>
        <w:tc>
          <w:tcPr>
            <w:tcW w:w="1942" w:type="dxa"/>
            <w:gridSpan w:val="10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bottom"/>
            <w:hideMark/>
          </w:tcPr>
          <w:p w:rsidR="00BD30C9" w:rsidRDefault="00BD30C9">
            <w:pPr>
              <w:ind w:right="-123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            223,2              )</w:t>
            </w:r>
          </w:p>
        </w:tc>
      </w:tr>
      <w:tr w:rsidR="00BD30C9" w:rsidTr="00BD30C9">
        <w:trPr>
          <w:gridAfter w:val="2"/>
          <w:wAfter w:w="767" w:type="dxa"/>
          <w:trHeight w:val="255"/>
        </w:trPr>
        <w:tc>
          <w:tcPr>
            <w:tcW w:w="5346" w:type="dxa"/>
            <w:gridSpan w:val="1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BD30C9" w:rsidRDefault="00BD30C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Інші витрати</w:t>
            </w:r>
          </w:p>
        </w:tc>
        <w:tc>
          <w:tcPr>
            <w:tcW w:w="9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2270</w:t>
            </w:r>
          </w:p>
        </w:tc>
        <w:tc>
          <w:tcPr>
            <w:tcW w:w="233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BD30C9" w:rsidRDefault="00BD30C9">
            <w:pPr>
              <w:ind w:right="-346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                                       )</w:t>
            </w:r>
          </w:p>
        </w:tc>
        <w:tc>
          <w:tcPr>
            <w:tcW w:w="1942" w:type="dxa"/>
            <w:gridSpan w:val="10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bottom"/>
            <w:hideMark/>
          </w:tcPr>
          <w:p w:rsidR="00BD30C9" w:rsidRDefault="00BD30C9">
            <w:pPr>
              <w:ind w:right="-123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                                )</w:t>
            </w:r>
          </w:p>
        </w:tc>
      </w:tr>
      <w:tr w:rsidR="00BD30C9" w:rsidTr="00BD30C9">
        <w:trPr>
          <w:gridAfter w:val="2"/>
          <w:wAfter w:w="767" w:type="dxa"/>
          <w:trHeight w:val="270"/>
        </w:trPr>
        <w:tc>
          <w:tcPr>
            <w:tcW w:w="5346" w:type="dxa"/>
            <w:gridSpan w:val="1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BD30C9" w:rsidRDefault="00BD30C9">
            <w:pPr>
              <w:spacing w:before="120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Разом витрати</w:t>
            </w:r>
            <w:r>
              <w:rPr>
                <w:sz w:val="20"/>
                <w:szCs w:val="20"/>
              </w:rPr>
              <w:t xml:space="preserve"> (2050 + 2180 + 2270)</w:t>
            </w:r>
          </w:p>
        </w:tc>
        <w:tc>
          <w:tcPr>
            <w:tcW w:w="906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FFFFFF"/>
            <w:vAlign w:val="bottom"/>
            <w:hideMark/>
          </w:tcPr>
          <w:p w:rsidR="00BD30C9" w:rsidRDefault="00BD30C9">
            <w:pPr>
              <w:spacing w:before="1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2285</w:t>
            </w:r>
          </w:p>
        </w:tc>
        <w:tc>
          <w:tcPr>
            <w:tcW w:w="233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BD30C9" w:rsidRDefault="00BD30C9">
            <w:pPr>
              <w:spacing w:before="12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             294,3                )</w:t>
            </w:r>
          </w:p>
        </w:tc>
        <w:tc>
          <w:tcPr>
            <w:tcW w:w="1942" w:type="dxa"/>
            <w:gridSpan w:val="10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bottom"/>
            <w:hideMark/>
          </w:tcPr>
          <w:p w:rsidR="00BD30C9" w:rsidRDefault="00BD30C9">
            <w:pPr>
              <w:spacing w:before="120"/>
              <w:ind w:right="-123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                223,2           )</w:t>
            </w:r>
          </w:p>
        </w:tc>
      </w:tr>
      <w:tr w:rsidR="00BD30C9" w:rsidTr="00BD30C9">
        <w:trPr>
          <w:gridAfter w:val="2"/>
          <w:wAfter w:w="767" w:type="dxa"/>
          <w:trHeight w:val="255"/>
        </w:trPr>
        <w:tc>
          <w:tcPr>
            <w:tcW w:w="5346" w:type="dxa"/>
            <w:gridSpan w:val="1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000000"/>
            </w:tcBorders>
            <w:vAlign w:val="bottom"/>
            <w:hideMark/>
          </w:tcPr>
          <w:p w:rsidR="00BD30C9" w:rsidRDefault="00BD30C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Фінансовий результат до оподаткування (2280 – 2285)</w:t>
            </w:r>
          </w:p>
        </w:tc>
        <w:tc>
          <w:tcPr>
            <w:tcW w:w="90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2290</w:t>
            </w:r>
          </w:p>
        </w:tc>
        <w:tc>
          <w:tcPr>
            <w:tcW w:w="35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BD30C9" w:rsidRDefault="00BD30C9">
            <w:pPr>
              <w:ind w:right="-346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-294,3 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D30C9" w:rsidRDefault="00BD30C9">
            <w:pPr>
              <w:ind w:right="-346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601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:rsidR="00BD30C9" w:rsidRDefault="00BD30C9">
            <w:pPr>
              <w:ind w:left="-89" w:right="-12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26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BD30C9" w:rsidRDefault="00BD30C9">
            <w:pPr>
              <w:ind w:left="-89" w:right="-12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2 </w:t>
            </w:r>
          </w:p>
        </w:tc>
        <w:tc>
          <w:tcPr>
            <w:tcW w:w="266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BD30C9" w:rsidRDefault="00BD30C9">
            <w:pPr>
              <w:ind w:left="-89" w:right="-12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236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BD30C9" w:rsidRDefault="00BD30C9">
            <w:pPr>
              <w:ind w:left="-89" w:right="-12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573" w:type="dxa"/>
            <w:gridSpan w:val="3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  <w:hideMark/>
          </w:tcPr>
          <w:p w:rsidR="00BD30C9" w:rsidRDefault="00BD30C9">
            <w:pPr>
              <w:ind w:right="-123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-223,2</w:t>
            </w:r>
          </w:p>
        </w:tc>
      </w:tr>
      <w:tr w:rsidR="00BD30C9" w:rsidTr="00BD30C9">
        <w:trPr>
          <w:gridAfter w:val="2"/>
          <w:wAfter w:w="767" w:type="dxa"/>
          <w:trHeight w:val="255"/>
        </w:trPr>
        <w:tc>
          <w:tcPr>
            <w:tcW w:w="5346" w:type="dxa"/>
            <w:gridSpan w:val="1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BD30C9" w:rsidRDefault="00BD30C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Податок на прибуток</w:t>
            </w:r>
          </w:p>
        </w:tc>
        <w:tc>
          <w:tcPr>
            <w:tcW w:w="9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BD30C9" w:rsidRDefault="00BD30C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2300</w:t>
            </w:r>
          </w:p>
        </w:tc>
        <w:tc>
          <w:tcPr>
            <w:tcW w:w="233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BD30C9" w:rsidRDefault="00BD30C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                                       )</w:t>
            </w:r>
          </w:p>
        </w:tc>
        <w:tc>
          <w:tcPr>
            <w:tcW w:w="1942" w:type="dxa"/>
            <w:gridSpan w:val="10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bottom"/>
            <w:hideMark/>
          </w:tcPr>
          <w:p w:rsidR="00BD30C9" w:rsidRDefault="00BD30C9">
            <w:pPr>
              <w:ind w:right="-123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                                )</w:t>
            </w:r>
          </w:p>
        </w:tc>
      </w:tr>
      <w:tr w:rsidR="00BD30C9" w:rsidTr="00BD30C9">
        <w:trPr>
          <w:gridAfter w:val="2"/>
          <w:wAfter w:w="767" w:type="dxa"/>
          <w:trHeight w:val="255"/>
        </w:trPr>
        <w:tc>
          <w:tcPr>
            <w:tcW w:w="5346" w:type="dxa"/>
            <w:gridSpan w:val="1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BD30C9" w:rsidRDefault="00BD30C9">
            <w:pPr>
              <w:spacing w:before="120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 xml:space="preserve">Чистий прибуток (збиток) </w:t>
            </w:r>
            <w:r>
              <w:rPr>
                <w:bCs/>
                <w:sz w:val="20"/>
                <w:szCs w:val="20"/>
              </w:rPr>
              <w:t>(2290 – 2300)</w:t>
            </w:r>
          </w:p>
        </w:tc>
        <w:tc>
          <w:tcPr>
            <w:tcW w:w="90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:rsidR="00BD30C9" w:rsidRDefault="00BD30C9">
            <w:pPr>
              <w:spacing w:before="12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2350</w:t>
            </w:r>
          </w:p>
        </w:tc>
        <w:tc>
          <w:tcPr>
            <w:tcW w:w="35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:rsidR="00BD30C9" w:rsidRDefault="00BD30C9">
            <w:pPr>
              <w:spacing w:before="12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BD30C9" w:rsidRDefault="00BD30C9">
            <w:pPr>
              <w:spacing w:before="120"/>
              <w:ind w:right="-346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-294,3 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D30C9" w:rsidRDefault="00BD30C9">
            <w:pPr>
              <w:spacing w:before="120"/>
              <w:ind w:right="-346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601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:rsidR="00BD30C9" w:rsidRDefault="00BD30C9">
            <w:pPr>
              <w:spacing w:before="120"/>
              <w:ind w:left="-89" w:right="-123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30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BD30C9" w:rsidRDefault="00BD30C9">
            <w:pPr>
              <w:spacing w:before="120"/>
              <w:ind w:left="-89" w:right="-123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  <w:tc>
          <w:tcPr>
            <w:tcW w:w="1034" w:type="dxa"/>
            <w:gridSpan w:val="6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bottom"/>
            <w:hideMark/>
          </w:tcPr>
          <w:p w:rsidR="00BD30C9" w:rsidRDefault="00BD30C9">
            <w:pPr>
              <w:spacing w:before="120"/>
              <w:ind w:left="-89" w:right="-123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-223,2</w:t>
            </w:r>
          </w:p>
        </w:tc>
      </w:tr>
    </w:tbl>
    <w:p w:rsidR="00BD30C9" w:rsidRDefault="00BD30C9" w:rsidP="00BD30C9">
      <w:pPr>
        <w:spacing w:before="120"/>
        <w:rPr>
          <w:sz w:val="10"/>
          <w:szCs w:val="10"/>
        </w:rPr>
      </w:pPr>
    </w:p>
    <w:p w:rsidR="00BD30C9" w:rsidRDefault="00BD30C9" w:rsidP="00BD30C9">
      <w:pPr>
        <w:rPr>
          <w:sz w:val="20"/>
          <w:szCs w:val="20"/>
        </w:rPr>
      </w:pPr>
      <w:r>
        <w:rPr>
          <w:sz w:val="20"/>
          <w:szCs w:val="20"/>
        </w:rPr>
        <w:t xml:space="preserve">Керівник                                                                   _________                                                </w:t>
      </w:r>
      <w:r>
        <w:rPr>
          <w:sz w:val="20"/>
          <w:szCs w:val="20"/>
          <w:u w:val="single"/>
        </w:rPr>
        <w:t xml:space="preserve"> </w:t>
      </w:r>
      <w:proofErr w:type="spellStart"/>
      <w:r>
        <w:rPr>
          <w:sz w:val="20"/>
          <w:szCs w:val="20"/>
          <w:u w:val="single"/>
        </w:rPr>
        <w:t>Л.М.Корольчук</w:t>
      </w:r>
      <w:proofErr w:type="spellEnd"/>
    </w:p>
    <w:p w:rsidR="00BD30C9" w:rsidRDefault="00BD30C9" w:rsidP="00BD30C9">
      <w:pPr>
        <w:rPr>
          <w:sz w:val="12"/>
          <w:szCs w:val="12"/>
        </w:rPr>
      </w:pPr>
      <w:r>
        <w:rPr>
          <w:sz w:val="12"/>
          <w:szCs w:val="12"/>
        </w:rPr>
        <w:t xml:space="preserve">                                                                                                                                                  (підпис)                                                                                                                (ініціали, прізвище)</w:t>
      </w:r>
    </w:p>
    <w:p w:rsidR="00BD30C9" w:rsidRDefault="00BD30C9" w:rsidP="00BD30C9">
      <w:pPr>
        <w:rPr>
          <w:sz w:val="20"/>
          <w:szCs w:val="20"/>
        </w:rPr>
      </w:pPr>
      <w:r>
        <w:rPr>
          <w:sz w:val="20"/>
          <w:szCs w:val="20"/>
        </w:rPr>
        <w:t xml:space="preserve">Головний бухгалтер                                                _________                                                  </w:t>
      </w:r>
      <w:proofErr w:type="spellStart"/>
      <w:r>
        <w:rPr>
          <w:sz w:val="20"/>
          <w:szCs w:val="20"/>
        </w:rPr>
        <w:t>Л.М.Корольчук</w:t>
      </w:r>
      <w:proofErr w:type="spellEnd"/>
    </w:p>
    <w:p w:rsidR="00BD30C9" w:rsidRDefault="00BD30C9" w:rsidP="00BD30C9">
      <w:pPr>
        <w:rPr>
          <w:sz w:val="12"/>
          <w:szCs w:val="12"/>
        </w:rPr>
      </w:pPr>
      <w:r>
        <w:rPr>
          <w:sz w:val="12"/>
          <w:szCs w:val="12"/>
        </w:rPr>
        <w:t xml:space="preserve">                                                                                                                                                  (підпис)                                                                                                                (ініціали, прізвище)</w:t>
      </w:r>
    </w:p>
    <w:p w:rsidR="00BD30C9" w:rsidRDefault="00BD30C9" w:rsidP="00BD30C9">
      <w:pPr>
        <w:rPr>
          <w:sz w:val="12"/>
          <w:szCs w:val="12"/>
        </w:rPr>
      </w:pPr>
    </w:p>
    <w:p w:rsidR="00BD30C9" w:rsidRDefault="00BD30C9" w:rsidP="00BD30C9">
      <w:pPr>
        <w:rPr>
          <w:sz w:val="12"/>
          <w:szCs w:val="12"/>
        </w:rPr>
      </w:pPr>
    </w:p>
    <w:p w:rsidR="00BD30C9" w:rsidRDefault="00BD30C9" w:rsidP="00BD30C9">
      <w:pPr>
        <w:rPr>
          <w:sz w:val="12"/>
          <w:szCs w:val="12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BD30C9" w:rsidTr="00BD30C9">
        <w:tc>
          <w:tcPr>
            <w:tcW w:w="4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D30C9" w:rsidRDefault="00BD30C9">
            <w:pPr>
              <w:rPr>
                <w:b/>
                <w:sz w:val="28"/>
                <w:szCs w:val="28"/>
                <w:lang w:val="ru-RU"/>
              </w:rPr>
            </w:pPr>
            <w:r>
              <w:rPr>
                <w:b/>
                <w:sz w:val="28"/>
                <w:szCs w:val="28"/>
              </w:rPr>
              <w:t>Структура надходжень та витрат в                                2015 році (на 01 січня 2016р.)*</w:t>
            </w:r>
          </w:p>
        </w:tc>
        <w:tc>
          <w:tcPr>
            <w:tcW w:w="4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D30C9" w:rsidRDefault="00BD30C9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                     Сума (грн)</w:t>
            </w:r>
          </w:p>
        </w:tc>
      </w:tr>
      <w:tr w:rsidR="00BD30C9" w:rsidTr="00BD30C9">
        <w:tc>
          <w:tcPr>
            <w:tcW w:w="4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D30C9" w:rsidRDefault="00BD30C9">
            <w:pPr>
              <w:rPr>
                <w:sz w:val="22"/>
              </w:rPr>
            </w:pPr>
          </w:p>
          <w:p w:rsidR="00BD30C9" w:rsidRDefault="00BD30C9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Надходження коштів:</w:t>
            </w:r>
          </w:p>
        </w:tc>
        <w:tc>
          <w:tcPr>
            <w:tcW w:w="4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D30C9" w:rsidRDefault="00BD30C9">
            <w:pPr>
              <w:rPr>
                <w:sz w:val="22"/>
              </w:rPr>
            </w:pPr>
          </w:p>
          <w:p w:rsidR="00BD30C9" w:rsidRDefault="00BD30C9">
            <w:pPr>
              <w:rPr>
                <w:b/>
                <w:sz w:val="28"/>
                <w:szCs w:val="28"/>
              </w:rPr>
            </w:pPr>
            <w:r>
              <w:t xml:space="preserve">                             </w:t>
            </w:r>
            <w:r>
              <w:rPr>
                <w:b/>
                <w:sz w:val="28"/>
                <w:szCs w:val="28"/>
              </w:rPr>
              <w:t>539940,00</w:t>
            </w:r>
          </w:p>
        </w:tc>
      </w:tr>
      <w:tr w:rsidR="00BD30C9" w:rsidTr="00BD30C9">
        <w:tc>
          <w:tcPr>
            <w:tcW w:w="4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D30C9" w:rsidRDefault="00BD30C9">
            <w:pPr>
              <w:rPr>
                <w:b/>
                <w:sz w:val="22"/>
              </w:rPr>
            </w:pPr>
          </w:p>
          <w:p w:rsidR="00BD30C9" w:rsidRDefault="00BD30C9">
            <w:pPr>
              <w:rPr>
                <w:b/>
                <w:szCs w:val="24"/>
              </w:rPr>
            </w:pPr>
            <w:r>
              <w:rPr>
                <w:b/>
              </w:rPr>
              <w:t>Благодійні пожертви</w:t>
            </w:r>
          </w:p>
        </w:tc>
        <w:tc>
          <w:tcPr>
            <w:tcW w:w="4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D30C9" w:rsidRDefault="00BD30C9">
            <w:pPr>
              <w:rPr>
                <w:b/>
              </w:rPr>
            </w:pPr>
          </w:p>
          <w:p w:rsidR="00BD30C9" w:rsidRDefault="00BD30C9">
            <w:pPr>
              <w:rPr>
                <w:b/>
              </w:rPr>
            </w:pPr>
            <w:r>
              <w:rPr>
                <w:b/>
              </w:rPr>
              <w:t xml:space="preserve">                                     539940,00</w:t>
            </w:r>
          </w:p>
        </w:tc>
      </w:tr>
      <w:tr w:rsidR="00BD30C9" w:rsidTr="00BD30C9">
        <w:tc>
          <w:tcPr>
            <w:tcW w:w="4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D30C9" w:rsidRDefault="00BD30C9"/>
          <w:p w:rsidR="00BD30C9" w:rsidRDefault="00BD30C9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Використання коштів:</w:t>
            </w:r>
          </w:p>
        </w:tc>
        <w:tc>
          <w:tcPr>
            <w:tcW w:w="4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D30C9" w:rsidRDefault="00BD30C9">
            <w:pPr>
              <w:rPr>
                <w:sz w:val="22"/>
              </w:rPr>
            </w:pPr>
          </w:p>
          <w:p w:rsidR="00BD30C9" w:rsidRDefault="00BD30C9">
            <w:pPr>
              <w:rPr>
                <w:b/>
                <w:sz w:val="28"/>
                <w:szCs w:val="28"/>
              </w:rPr>
            </w:pPr>
            <w:r>
              <w:t xml:space="preserve">                             </w:t>
            </w:r>
            <w:r>
              <w:rPr>
                <w:b/>
                <w:sz w:val="28"/>
                <w:szCs w:val="28"/>
              </w:rPr>
              <w:t>395534,00</w:t>
            </w:r>
          </w:p>
        </w:tc>
      </w:tr>
      <w:tr w:rsidR="00BD30C9" w:rsidTr="00BD30C9">
        <w:tc>
          <w:tcPr>
            <w:tcW w:w="4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D30C9" w:rsidRDefault="00BD30C9">
            <w:pPr>
              <w:rPr>
                <w:rFonts w:cs="Calibri"/>
                <w:b/>
                <w:sz w:val="22"/>
              </w:rPr>
            </w:pPr>
          </w:p>
          <w:p w:rsidR="00BD30C9" w:rsidRDefault="00BD30C9">
            <w:pPr>
              <w:rPr>
                <w:rFonts w:cs="Calibri"/>
                <w:b/>
                <w:szCs w:val="24"/>
              </w:rPr>
            </w:pPr>
            <w:r>
              <w:rPr>
                <w:rFonts w:cs="Calibri"/>
                <w:b/>
              </w:rPr>
              <w:t>Витрати на оплату праці</w:t>
            </w:r>
          </w:p>
        </w:tc>
        <w:tc>
          <w:tcPr>
            <w:tcW w:w="4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D30C9" w:rsidRDefault="00BD30C9">
            <w:pPr>
              <w:rPr>
                <w:rFonts w:cs="Calibri"/>
                <w:b/>
              </w:rPr>
            </w:pPr>
          </w:p>
          <w:p w:rsidR="00BD30C9" w:rsidRDefault="00BD30C9">
            <w:pPr>
              <w:rPr>
                <w:rFonts w:cs="Calibri"/>
                <w:b/>
              </w:rPr>
            </w:pPr>
            <w:r>
              <w:rPr>
                <w:rFonts w:cs="Calibri"/>
                <w:b/>
              </w:rPr>
              <w:t xml:space="preserve">                                   189419,00</w:t>
            </w:r>
          </w:p>
        </w:tc>
      </w:tr>
      <w:tr w:rsidR="00BD30C9" w:rsidTr="00BD30C9">
        <w:tc>
          <w:tcPr>
            <w:tcW w:w="4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D30C9" w:rsidRDefault="00BD30C9">
            <w:pPr>
              <w:rPr>
                <w:rFonts w:cs="Calibri"/>
                <w:b/>
              </w:rPr>
            </w:pPr>
          </w:p>
          <w:p w:rsidR="00BD30C9" w:rsidRDefault="00BD30C9">
            <w:pPr>
              <w:rPr>
                <w:rFonts w:cs="Calibri"/>
                <w:b/>
              </w:rPr>
            </w:pPr>
            <w:r>
              <w:rPr>
                <w:rFonts w:cs="Calibri"/>
                <w:b/>
              </w:rPr>
              <w:t>Нарахування на зарплату</w:t>
            </w:r>
          </w:p>
        </w:tc>
        <w:tc>
          <w:tcPr>
            <w:tcW w:w="4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D30C9" w:rsidRDefault="00BD30C9">
            <w:pPr>
              <w:rPr>
                <w:rFonts w:cs="Calibri"/>
                <w:b/>
              </w:rPr>
            </w:pPr>
          </w:p>
          <w:p w:rsidR="00BD30C9" w:rsidRDefault="00BD30C9">
            <w:pPr>
              <w:rPr>
                <w:rFonts w:cs="Calibri"/>
                <w:b/>
              </w:rPr>
            </w:pPr>
            <w:r>
              <w:rPr>
                <w:rFonts w:cs="Calibri"/>
                <w:b/>
              </w:rPr>
              <w:t xml:space="preserve">                                     64766,00</w:t>
            </w:r>
          </w:p>
        </w:tc>
      </w:tr>
      <w:tr w:rsidR="00BD30C9" w:rsidTr="00BD30C9">
        <w:tc>
          <w:tcPr>
            <w:tcW w:w="4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D30C9" w:rsidRDefault="00BD30C9">
            <w:pPr>
              <w:rPr>
                <w:rFonts w:cs="Calibri"/>
                <w:b/>
              </w:rPr>
            </w:pPr>
          </w:p>
          <w:p w:rsidR="00BD30C9" w:rsidRDefault="00BD30C9">
            <w:pPr>
              <w:rPr>
                <w:rFonts w:cs="Calibri"/>
                <w:b/>
              </w:rPr>
            </w:pPr>
            <w:r>
              <w:rPr>
                <w:rFonts w:cs="Calibri"/>
                <w:b/>
              </w:rPr>
              <w:t>Телекомунікаційні послуги</w:t>
            </w:r>
          </w:p>
        </w:tc>
        <w:tc>
          <w:tcPr>
            <w:tcW w:w="4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D30C9" w:rsidRDefault="00BD30C9">
            <w:pPr>
              <w:rPr>
                <w:rFonts w:cs="Calibri"/>
                <w:b/>
              </w:rPr>
            </w:pPr>
          </w:p>
          <w:p w:rsidR="00BD30C9" w:rsidRDefault="00BD30C9">
            <w:pPr>
              <w:rPr>
                <w:rFonts w:cs="Calibri"/>
                <w:b/>
              </w:rPr>
            </w:pPr>
            <w:r>
              <w:rPr>
                <w:rFonts w:cs="Calibri"/>
                <w:b/>
              </w:rPr>
              <w:t xml:space="preserve">                                       3636,00</w:t>
            </w:r>
          </w:p>
        </w:tc>
      </w:tr>
      <w:tr w:rsidR="00BD30C9" w:rsidTr="00BD30C9">
        <w:tc>
          <w:tcPr>
            <w:tcW w:w="4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D30C9" w:rsidRDefault="00BD30C9">
            <w:pPr>
              <w:rPr>
                <w:rFonts w:cs="Calibri"/>
                <w:b/>
              </w:rPr>
            </w:pPr>
          </w:p>
          <w:p w:rsidR="00BD30C9" w:rsidRDefault="00BD30C9">
            <w:pPr>
              <w:rPr>
                <w:rFonts w:cs="Calibri"/>
                <w:b/>
              </w:rPr>
            </w:pPr>
            <w:r>
              <w:rPr>
                <w:rFonts w:cs="Calibri"/>
                <w:b/>
              </w:rPr>
              <w:t>Придбання реабілітаційного  обладнання</w:t>
            </w:r>
          </w:p>
        </w:tc>
        <w:tc>
          <w:tcPr>
            <w:tcW w:w="4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D30C9" w:rsidRDefault="00BD30C9">
            <w:pPr>
              <w:rPr>
                <w:rFonts w:cs="Calibri"/>
                <w:b/>
              </w:rPr>
            </w:pPr>
          </w:p>
          <w:p w:rsidR="00BD30C9" w:rsidRDefault="00BD30C9">
            <w:pPr>
              <w:rPr>
                <w:rFonts w:cs="Calibri"/>
                <w:b/>
              </w:rPr>
            </w:pPr>
            <w:r>
              <w:rPr>
                <w:rFonts w:cs="Calibri"/>
                <w:b/>
              </w:rPr>
              <w:t xml:space="preserve">                                     34000,00</w:t>
            </w:r>
          </w:p>
        </w:tc>
      </w:tr>
      <w:tr w:rsidR="00BD30C9" w:rsidTr="00BD30C9">
        <w:tc>
          <w:tcPr>
            <w:tcW w:w="4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D30C9" w:rsidRDefault="00BD30C9">
            <w:pPr>
              <w:rPr>
                <w:rFonts w:cs="Calibri"/>
                <w:b/>
              </w:rPr>
            </w:pPr>
          </w:p>
          <w:p w:rsidR="00BD30C9" w:rsidRDefault="00BD30C9">
            <w:pPr>
              <w:rPr>
                <w:rFonts w:cs="Calibri"/>
                <w:b/>
              </w:rPr>
            </w:pPr>
            <w:r>
              <w:rPr>
                <w:rFonts w:cs="Calibri"/>
                <w:b/>
              </w:rPr>
              <w:t>Придбання дитячих меблів</w:t>
            </w:r>
          </w:p>
        </w:tc>
        <w:tc>
          <w:tcPr>
            <w:tcW w:w="4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D30C9" w:rsidRDefault="00BD30C9">
            <w:pPr>
              <w:rPr>
                <w:rFonts w:cs="Calibri"/>
                <w:b/>
              </w:rPr>
            </w:pPr>
          </w:p>
          <w:p w:rsidR="00BD30C9" w:rsidRDefault="00BD30C9">
            <w:pPr>
              <w:rPr>
                <w:rFonts w:cs="Calibri"/>
                <w:b/>
              </w:rPr>
            </w:pPr>
            <w:r>
              <w:rPr>
                <w:rFonts w:cs="Calibri"/>
                <w:b/>
              </w:rPr>
              <w:t xml:space="preserve">                                     68250,00</w:t>
            </w:r>
          </w:p>
        </w:tc>
      </w:tr>
      <w:tr w:rsidR="00BD30C9" w:rsidTr="00BD30C9">
        <w:tc>
          <w:tcPr>
            <w:tcW w:w="4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D30C9" w:rsidRDefault="00BD30C9">
            <w:pPr>
              <w:rPr>
                <w:rFonts w:cs="Calibri"/>
                <w:b/>
              </w:rPr>
            </w:pPr>
          </w:p>
          <w:p w:rsidR="00BD30C9" w:rsidRDefault="00BD30C9">
            <w:pPr>
              <w:rPr>
                <w:rFonts w:cs="Calibri"/>
                <w:b/>
              </w:rPr>
            </w:pPr>
            <w:r>
              <w:rPr>
                <w:rFonts w:cs="Calibri"/>
                <w:b/>
              </w:rPr>
              <w:t>Банківські послуги</w:t>
            </w:r>
          </w:p>
        </w:tc>
        <w:tc>
          <w:tcPr>
            <w:tcW w:w="4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D30C9" w:rsidRDefault="00BD30C9">
            <w:pPr>
              <w:rPr>
                <w:rFonts w:cs="Calibri"/>
                <w:b/>
              </w:rPr>
            </w:pPr>
          </w:p>
          <w:p w:rsidR="00BD30C9" w:rsidRDefault="00BD30C9">
            <w:pPr>
              <w:rPr>
                <w:rFonts w:cs="Calibri"/>
                <w:b/>
              </w:rPr>
            </w:pPr>
            <w:r>
              <w:rPr>
                <w:rFonts w:cs="Calibri"/>
                <w:b/>
              </w:rPr>
              <w:t xml:space="preserve">                                       2828,00</w:t>
            </w:r>
          </w:p>
        </w:tc>
      </w:tr>
      <w:tr w:rsidR="00BD30C9" w:rsidTr="00BD30C9">
        <w:tc>
          <w:tcPr>
            <w:tcW w:w="4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D30C9" w:rsidRDefault="00BD30C9">
            <w:pPr>
              <w:rPr>
                <w:rFonts w:cs="Calibri"/>
                <w:b/>
              </w:rPr>
            </w:pPr>
          </w:p>
          <w:p w:rsidR="00BD30C9" w:rsidRDefault="00BD30C9">
            <w:pPr>
              <w:rPr>
                <w:rFonts w:cs="Calibri"/>
                <w:b/>
              </w:rPr>
            </w:pPr>
            <w:proofErr w:type="spellStart"/>
            <w:r>
              <w:rPr>
                <w:rFonts w:cs="Calibri"/>
                <w:b/>
              </w:rPr>
              <w:t>Оредна</w:t>
            </w:r>
            <w:proofErr w:type="spellEnd"/>
            <w:r>
              <w:rPr>
                <w:rFonts w:cs="Calibri"/>
                <w:b/>
              </w:rPr>
              <w:t xml:space="preserve"> плата</w:t>
            </w:r>
          </w:p>
        </w:tc>
        <w:tc>
          <w:tcPr>
            <w:tcW w:w="4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D30C9" w:rsidRDefault="00BD30C9">
            <w:pPr>
              <w:rPr>
                <w:rFonts w:cs="Calibri"/>
                <w:b/>
              </w:rPr>
            </w:pPr>
          </w:p>
          <w:p w:rsidR="00BD30C9" w:rsidRDefault="00BD30C9">
            <w:pPr>
              <w:rPr>
                <w:rFonts w:cs="Calibri"/>
                <w:b/>
              </w:rPr>
            </w:pPr>
            <w:r>
              <w:rPr>
                <w:rFonts w:cs="Calibri"/>
                <w:b/>
              </w:rPr>
              <w:t xml:space="preserve">                                     26523,00</w:t>
            </w:r>
          </w:p>
        </w:tc>
      </w:tr>
      <w:tr w:rsidR="00BD30C9" w:rsidTr="00BD30C9">
        <w:tc>
          <w:tcPr>
            <w:tcW w:w="4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D30C9" w:rsidRDefault="00BD30C9">
            <w:pPr>
              <w:rPr>
                <w:rFonts w:cs="Calibri"/>
                <w:b/>
              </w:rPr>
            </w:pPr>
          </w:p>
          <w:p w:rsidR="00BD30C9" w:rsidRDefault="00BD30C9">
            <w:pPr>
              <w:rPr>
                <w:rFonts w:cs="Calibri"/>
                <w:b/>
              </w:rPr>
            </w:pPr>
            <w:r>
              <w:rPr>
                <w:rFonts w:cs="Calibri"/>
                <w:b/>
              </w:rPr>
              <w:t>Інші витрати</w:t>
            </w:r>
          </w:p>
        </w:tc>
        <w:tc>
          <w:tcPr>
            <w:tcW w:w="4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D30C9" w:rsidRDefault="00BD30C9">
            <w:pPr>
              <w:rPr>
                <w:rFonts w:cs="Calibri"/>
                <w:b/>
              </w:rPr>
            </w:pPr>
          </w:p>
          <w:p w:rsidR="00BD30C9" w:rsidRDefault="00BD30C9">
            <w:pPr>
              <w:rPr>
                <w:rFonts w:cs="Calibri"/>
                <w:b/>
              </w:rPr>
            </w:pPr>
            <w:r>
              <w:rPr>
                <w:rFonts w:cs="Calibri"/>
                <w:b/>
              </w:rPr>
              <w:t xml:space="preserve">                                       6112,00</w:t>
            </w:r>
          </w:p>
        </w:tc>
      </w:tr>
    </w:tbl>
    <w:p w:rsidR="00BD30C9" w:rsidRDefault="00BD30C9" w:rsidP="00BD30C9">
      <w:pPr>
        <w:rPr>
          <w:rFonts w:ascii="Calibri" w:hAnsi="Calibri" w:cs="Times New Roman"/>
          <w:sz w:val="22"/>
          <w:lang w:val="ru-RU"/>
        </w:rPr>
      </w:pPr>
    </w:p>
    <w:p w:rsidR="00BD30C9" w:rsidRDefault="00BD30C9" w:rsidP="00BD30C9">
      <w:pPr>
        <w:ind w:left="360"/>
        <w:rPr>
          <w:sz w:val="20"/>
          <w:szCs w:val="20"/>
          <w:lang w:eastAsia="ru-RU"/>
        </w:rPr>
      </w:pPr>
      <w:r>
        <w:rPr>
          <w:b/>
          <w:sz w:val="28"/>
          <w:szCs w:val="28"/>
        </w:rPr>
        <w:t xml:space="preserve">* </w:t>
      </w:r>
      <w:r>
        <w:rPr>
          <w:b/>
          <w:sz w:val="20"/>
          <w:szCs w:val="20"/>
        </w:rPr>
        <w:t>різниця коштів між надходженням та витратами у 2015 році  використана на придбання реабілітаційного обладнання – 99 960, 00грн – 15/ 01-2016 р. та на оплату праці у 1 кварталі 2016 р.</w:t>
      </w:r>
    </w:p>
    <w:p w:rsidR="00BD30C9" w:rsidRDefault="00BD30C9" w:rsidP="00BD30C9">
      <w:pPr>
        <w:rPr>
          <w:sz w:val="22"/>
        </w:rPr>
      </w:pPr>
    </w:p>
    <w:p w:rsidR="00BD30C9" w:rsidRDefault="00BD30C9" w:rsidP="00BD30C9">
      <w:pPr>
        <w:rPr>
          <w:sz w:val="12"/>
          <w:szCs w:val="12"/>
        </w:rPr>
      </w:pPr>
    </w:p>
    <w:p w:rsidR="009D59F8" w:rsidRDefault="009D59F8" w:rsidP="009D59F8">
      <w:pPr>
        <w:pStyle w:val="a3"/>
        <w:spacing w:before="0" w:after="0"/>
        <w:ind w:left="1440"/>
        <w:jc w:val="both"/>
        <w:rPr>
          <w:color w:val="000000" w:themeColor="text1"/>
          <w:lang w:val="uk-UA"/>
        </w:rPr>
      </w:pPr>
    </w:p>
    <w:p w:rsidR="007546D0" w:rsidRDefault="007546D0" w:rsidP="007546D0">
      <w:pPr>
        <w:pStyle w:val="a3"/>
        <w:numPr>
          <w:ilvl w:val="0"/>
          <w:numId w:val="3"/>
        </w:numPr>
        <w:spacing w:before="0" w:after="0"/>
        <w:jc w:val="both"/>
        <w:rPr>
          <w:color w:val="000000" w:themeColor="text1"/>
          <w:lang w:val="uk-UA"/>
        </w:rPr>
      </w:pPr>
      <w:r>
        <w:rPr>
          <w:color w:val="000000" w:themeColor="text1"/>
          <w:lang w:val="uk-UA"/>
        </w:rPr>
        <w:t>інформацію про суми членських, благодійних і інших внесків, залучених організацією за останній звітний рік з метою фінансування її статутної діяльності;</w:t>
      </w:r>
    </w:p>
    <w:p w:rsidR="00113E0F" w:rsidRDefault="00113E0F" w:rsidP="002A661C">
      <w:pPr>
        <w:pStyle w:val="a3"/>
        <w:spacing w:before="0" w:after="0"/>
        <w:ind w:left="1440"/>
        <w:jc w:val="both"/>
        <w:rPr>
          <w:color w:val="000000" w:themeColor="text1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6C41B961" wp14:editId="20DF09BF">
            <wp:extent cx="6120765" cy="842772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42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46D0" w:rsidRDefault="007546D0" w:rsidP="007546D0">
      <w:pPr>
        <w:pStyle w:val="a3"/>
        <w:numPr>
          <w:ilvl w:val="0"/>
          <w:numId w:val="3"/>
        </w:numPr>
        <w:spacing w:before="0" w:after="0"/>
        <w:jc w:val="both"/>
        <w:rPr>
          <w:color w:val="000000" w:themeColor="text1"/>
          <w:lang w:val="uk-UA"/>
        </w:rPr>
      </w:pPr>
      <w:r>
        <w:rPr>
          <w:color w:val="000000" w:themeColor="text1"/>
          <w:lang w:val="uk-UA"/>
        </w:rPr>
        <w:t>інформацію про майнову базу організації, зокрема, про приміщення, в яких організація здійснює свою діяльність станом на дату звернення, із зазначенням правових підстав використання відповідного майна (найменування договору, його сторони, дата укладання, предмет і строк), а також суми витрат на утримання приміщень (в розрахунку на звітний рік окремо по кожному напрямку витрат: оренда, земельний податок, комунальні послуги)</w:t>
      </w:r>
      <w:r w:rsidR="007C5F8F">
        <w:rPr>
          <w:color w:val="000000" w:themeColor="text1"/>
          <w:lang w:val="uk-UA"/>
        </w:rPr>
        <w:t>:</w:t>
      </w:r>
    </w:p>
    <w:p w:rsidR="007C5F8F" w:rsidRDefault="007C5F8F" w:rsidP="00E83A14">
      <w:pPr>
        <w:pStyle w:val="a3"/>
        <w:spacing w:before="0" w:after="0"/>
        <w:ind w:left="1440"/>
        <w:jc w:val="both"/>
        <w:rPr>
          <w:color w:val="000000" w:themeColor="text1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17EF99E2" wp14:editId="5E28ADAC">
            <wp:extent cx="6120765" cy="842772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42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46D0" w:rsidRDefault="007546D0" w:rsidP="007546D0">
      <w:pPr>
        <w:pStyle w:val="a3"/>
        <w:numPr>
          <w:ilvl w:val="0"/>
          <w:numId w:val="3"/>
        </w:numPr>
        <w:spacing w:before="0"/>
        <w:jc w:val="both"/>
        <w:rPr>
          <w:color w:val="000000" w:themeColor="text1"/>
          <w:lang w:val="uk-UA"/>
        </w:rPr>
      </w:pPr>
      <w:r>
        <w:rPr>
          <w:color w:val="000000" w:themeColor="text1"/>
          <w:lang w:val="uk-UA"/>
        </w:rPr>
        <w:t xml:space="preserve">щорічний звіт про статутну діяльність організації, який повинен містити: </w:t>
      </w:r>
    </w:p>
    <w:p w:rsidR="007546D0" w:rsidRPr="00E83A14" w:rsidRDefault="007546D0" w:rsidP="00140A8A">
      <w:pPr>
        <w:pStyle w:val="a3"/>
        <w:numPr>
          <w:ilvl w:val="0"/>
          <w:numId w:val="2"/>
        </w:numPr>
        <w:spacing w:before="0" w:after="0"/>
        <w:jc w:val="both"/>
        <w:rPr>
          <w:color w:val="000000" w:themeColor="text1"/>
          <w:lang w:val="uk-UA"/>
        </w:rPr>
      </w:pPr>
      <w:r w:rsidRPr="00E83A14">
        <w:rPr>
          <w:color w:val="000000" w:themeColor="text1"/>
          <w:lang w:val="uk-UA"/>
        </w:rPr>
        <w:t xml:space="preserve">біографічну довідку щодо засновників організації і членів її керівних органів станом на дату звіту, що включає: прізвище, ім’я і по-батькові, </w:t>
      </w:r>
    </w:p>
    <w:p w:rsidR="007546D0" w:rsidRDefault="007546D0" w:rsidP="007546D0">
      <w:pPr>
        <w:pStyle w:val="a3"/>
        <w:numPr>
          <w:ilvl w:val="0"/>
          <w:numId w:val="2"/>
        </w:numPr>
        <w:spacing w:before="0" w:after="0"/>
        <w:jc w:val="both"/>
        <w:rPr>
          <w:color w:val="000000" w:themeColor="text1"/>
          <w:lang w:val="uk-UA"/>
        </w:rPr>
      </w:pPr>
      <w:r>
        <w:rPr>
          <w:color w:val="000000" w:themeColor="text1"/>
          <w:lang w:val="uk-UA"/>
        </w:rPr>
        <w:t xml:space="preserve">дату народження, </w:t>
      </w:r>
    </w:p>
    <w:p w:rsidR="007546D0" w:rsidRPr="00E83A14" w:rsidRDefault="007546D0" w:rsidP="00413418">
      <w:pPr>
        <w:pStyle w:val="a3"/>
        <w:numPr>
          <w:ilvl w:val="0"/>
          <w:numId w:val="2"/>
        </w:numPr>
        <w:spacing w:before="0" w:after="0"/>
        <w:jc w:val="both"/>
        <w:rPr>
          <w:color w:val="000000" w:themeColor="text1"/>
          <w:lang w:val="uk-UA"/>
        </w:rPr>
      </w:pPr>
      <w:r w:rsidRPr="00E83A14">
        <w:rPr>
          <w:color w:val="000000" w:themeColor="text1"/>
          <w:lang w:val="uk-UA"/>
        </w:rPr>
        <w:t>освіту, інформацію про місце роботи станом на дату довідки, а також за попередні 10 років, і</w:t>
      </w:r>
    </w:p>
    <w:p w:rsidR="00290BC2" w:rsidRDefault="007546D0" w:rsidP="00290BC2">
      <w:pPr>
        <w:pBdr>
          <w:bottom w:val="single" w:sz="12" w:space="1" w:color="auto"/>
        </w:pBdr>
        <w:jc w:val="center"/>
        <w:rPr>
          <w:rFonts w:eastAsia="Times New Roman"/>
          <w:lang w:eastAsia="uk-UA"/>
        </w:rPr>
      </w:pPr>
      <w:r>
        <w:rPr>
          <w:color w:val="000000" w:themeColor="text1"/>
        </w:rPr>
        <w:lastRenderedPageBreak/>
        <w:t xml:space="preserve">інформацію про членство у інших громадських, благодійних, релігійних організаціях. </w:t>
      </w:r>
    </w:p>
    <w:p w:rsidR="00290BC2" w:rsidRDefault="00290BC2" w:rsidP="00290BC2">
      <w:pPr>
        <w:rPr>
          <w:rFonts w:eastAsia="Times New Roman"/>
          <w:b/>
          <w:szCs w:val="24"/>
          <w:lang w:eastAsia="uk-UA"/>
        </w:rPr>
      </w:pPr>
      <w:r>
        <w:rPr>
          <w:rFonts w:eastAsia="Times New Roman"/>
          <w:b/>
          <w:szCs w:val="24"/>
          <w:lang w:eastAsia="uk-UA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290BC2" w:rsidRDefault="00290BC2" w:rsidP="00290BC2">
      <w:pPr>
        <w:rPr>
          <w:rFonts w:eastAsia="Times New Roman"/>
          <w:b/>
          <w:szCs w:val="24"/>
          <w:lang w:eastAsia="uk-UA"/>
        </w:rPr>
      </w:pPr>
      <w:r>
        <w:rPr>
          <w:rFonts w:eastAsia="Times New Roman"/>
          <w:b/>
          <w:szCs w:val="24"/>
          <w:lang w:eastAsia="uk-UA"/>
        </w:rPr>
        <w:t xml:space="preserve">                                                 </w:t>
      </w:r>
    </w:p>
    <w:p w:rsidR="00290BC2" w:rsidRDefault="00290BC2" w:rsidP="00290BC2">
      <w:pPr>
        <w:rPr>
          <w:rFonts w:eastAsia="Times New Roman"/>
          <w:b/>
          <w:szCs w:val="24"/>
          <w:lang w:eastAsia="uk-UA"/>
        </w:rPr>
      </w:pPr>
    </w:p>
    <w:p w:rsidR="00290BC2" w:rsidRDefault="00290BC2" w:rsidP="00290BC2">
      <w:pPr>
        <w:rPr>
          <w:rFonts w:eastAsia="Times New Roman"/>
          <w:b/>
          <w:szCs w:val="24"/>
          <w:lang w:eastAsia="uk-UA"/>
        </w:rPr>
      </w:pPr>
      <w:r>
        <w:rPr>
          <w:rFonts w:eastAsia="Times New Roman"/>
          <w:b/>
          <w:szCs w:val="24"/>
          <w:lang w:eastAsia="uk-UA"/>
        </w:rPr>
        <w:t xml:space="preserve">                    Інформація про засновників та членів правління ГО «В дитячих долонях»</w:t>
      </w:r>
    </w:p>
    <w:p w:rsidR="00290BC2" w:rsidRDefault="00290BC2" w:rsidP="00290BC2">
      <w:pPr>
        <w:rPr>
          <w:rFonts w:eastAsia="Times New Roman"/>
          <w:szCs w:val="24"/>
          <w:lang w:eastAsia="uk-UA"/>
        </w:rPr>
      </w:pPr>
    </w:p>
    <w:p w:rsidR="00290BC2" w:rsidRDefault="00290BC2" w:rsidP="00290BC2">
      <w:pPr>
        <w:rPr>
          <w:rFonts w:eastAsia="Times New Roman"/>
          <w:szCs w:val="24"/>
          <w:lang w:eastAsia="uk-UA"/>
        </w:rPr>
      </w:pPr>
      <w:r>
        <w:rPr>
          <w:rFonts w:eastAsia="Times New Roman"/>
          <w:szCs w:val="24"/>
          <w:lang w:eastAsia="uk-UA"/>
        </w:rPr>
        <w:t xml:space="preserve">Петренко Юрій Васильович,  02.05.1966 </w:t>
      </w:r>
      <w:proofErr w:type="spellStart"/>
      <w:r>
        <w:rPr>
          <w:rFonts w:eastAsia="Times New Roman"/>
          <w:szCs w:val="24"/>
          <w:lang w:eastAsia="uk-UA"/>
        </w:rPr>
        <w:t>р.н</w:t>
      </w:r>
      <w:proofErr w:type="spellEnd"/>
      <w:r>
        <w:rPr>
          <w:rFonts w:eastAsia="Times New Roman"/>
          <w:szCs w:val="24"/>
          <w:lang w:eastAsia="uk-UA"/>
        </w:rPr>
        <w:t>., освіта вища педагогічна. Місце роботи – Центр розвитку дитини «</w:t>
      </w:r>
      <w:proofErr w:type="spellStart"/>
      <w:r>
        <w:rPr>
          <w:rFonts w:eastAsia="Times New Roman"/>
          <w:szCs w:val="24"/>
          <w:lang w:eastAsia="uk-UA"/>
        </w:rPr>
        <w:t>Я+сім’я</w:t>
      </w:r>
      <w:proofErr w:type="spellEnd"/>
      <w:r>
        <w:rPr>
          <w:rFonts w:eastAsia="Times New Roman"/>
          <w:szCs w:val="24"/>
          <w:lang w:eastAsia="uk-UA"/>
        </w:rPr>
        <w:t xml:space="preserve">». Директор. До серпня 2015 р. – Голова Правління ГО «В дитячих долонях». До червня 2007р. – засновник і видавець журналу «Світ сім’ї» («Мир </w:t>
      </w:r>
      <w:proofErr w:type="spellStart"/>
      <w:r>
        <w:rPr>
          <w:rFonts w:eastAsia="Times New Roman"/>
          <w:szCs w:val="24"/>
          <w:lang w:eastAsia="uk-UA"/>
        </w:rPr>
        <w:t>семьи</w:t>
      </w:r>
      <w:proofErr w:type="spellEnd"/>
      <w:r>
        <w:rPr>
          <w:rFonts w:eastAsia="Times New Roman"/>
          <w:szCs w:val="24"/>
          <w:lang w:eastAsia="uk-UA"/>
        </w:rPr>
        <w:t xml:space="preserve">»). </w:t>
      </w:r>
      <w:proofErr w:type="spellStart"/>
      <w:r>
        <w:rPr>
          <w:rFonts w:eastAsia="Times New Roman"/>
          <w:szCs w:val="24"/>
          <w:lang w:eastAsia="uk-UA"/>
        </w:rPr>
        <w:t>Членсва</w:t>
      </w:r>
      <w:proofErr w:type="spellEnd"/>
      <w:r>
        <w:rPr>
          <w:rFonts w:eastAsia="Times New Roman"/>
          <w:szCs w:val="24"/>
          <w:lang w:eastAsia="uk-UA"/>
        </w:rPr>
        <w:t xml:space="preserve"> у інших громадських </w:t>
      </w:r>
      <w:proofErr w:type="spellStart"/>
      <w:r>
        <w:rPr>
          <w:rFonts w:eastAsia="Times New Roman"/>
          <w:szCs w:val="24"/>
          <w:lang w:eastAsia="uk-UA"/>
        </w:rPr>
        <w:t>благодіцних</w:t>
      </w:r>
      <w:proofErr w:type="spellEnd"/>
      <w:r>
        <w:rPr>
          <w:rFonts w:eastAsia="Times New Roman"/>
          <w:szCs w:val="24"/>
          <w:lang w:eastAsia="uk-UA"/>
        </w:rPr>
        <w:t xml:space="preserve"> та релігійних організаціях не бере.  </w:t>
      </w:r>
    </w:p>
    <w:p w:rsidR="00290BC2" w:rsidRDefault="00290BC2" w:rsidP="00290BC2">
      <w:pPr>
        <w:rPr>
          <w:rFonts w:eastAsia="Times New Roman"/>
          <w:szCs w:val="24"/>
          <w:lang w:eastAsia="uk-UA"/>
        </w:rPr>
      </w:pPr>
    </w:p>
    <w:p w:rsidR="00290BC2" w:rsidRDefault="00290BC2" w:rsidP="00290BC2">
      <w:pPr>
        <w:rPr>
          <w:rFonts w:eastAsia="Times New Roman"/>
          <w:szCs w:val="24"/>
          <w:lang w:eastAsia="uk-UA"/>
        </w:rPr>
      </w:pPr>
      <w:r>
        <w:rPr>
          <w:rFonts w:eastAsia="Times New Roman"/>
          <w:szCs w:val="24"/>
          <w:lang w:eastAsia="uk-UA"/>
        </w:rPr>
        <w:t xml:space="preserve">Кукса Валерія Анатоліївна, 12. 08. 1975 </w:t>
      </w:r>
      <w:proofErr w:type="spellStart"/>
      <w:r>
        <w:rPr>
          <w:rFonts w:eastAsia="Times New Roman"/>
          <w:szCs w:val="24"/>
          <w:lang w:eastAsia="uk-UA"/>
        </w:rPr>
        <w:t>р.н</w:t>
      </w:r>
      <w:proofErr w:type="spellEnd"/>
      <w:r>
        <w:rPr>
          <w:rFonts w:eastAsia="Times New Roman"/>
          <w:szCs w:val="24"/>
          <w:lang w:eastAsia="uk-UA"/>
        </w:rPr>
        <w:t xml:space="preserve">., освіта вища психологічна. Місце роботи ГО «В дитячих долонях». Провідний фахівець з психології. До червня 2007р. – головний психолог журналу «Світ сім’ї» («Мир </w:t>
      </w:r>
      <w:proofErr w:type="spellStart"/>
      <w:r>
        <w:rPr>
          <w:rFonts w:eastAsia="Times New Roman"/>
          <w:szCs w:val="24"/>
          <w:lang w:eastAsia="uk-UA"/>
        </w:rPr>
        <w:t>семьи</w:t>
      </w:r>
      <w:proofErr w:type="spellEnd"/>
      <w:r>
        <w:rPr>
          <w:rFonts w:eastAsia="Times New Roman"/>
          <w:szCs w:val="24"/>
          <w:lang w:eastAsia="uk-UA"/>
        </w:rPr>
        <w:t xml:space="preserve">»). </w:t>
      </w:r>
      <w:proofErr w:type="spellStart"/>
      <w:r>
        <w:rPr>
          <w:rFonts w:eastAsia="Times New Roman"/>
          <w:szCs w:val="24"/>
          <w:lang w:eastAsia="uk-UA"/>
        </w:rPr>
        <w:t>Членсва</w:t>
      </w:r>
      <w:proofErr w:type="spellEnd"/>
      <w:r>
        <w:rPr>
          <w:rFonts w:eastAsia="Times New Roman"/>
          <w:szCs w:val="24"/>
          <w:lang w:eastAsia="uk-UA"/>
        </w:rPr>
        <w:t xml:space="preserve"> у інших громадських </w:t>
      </w:r>
      <w:proofErr w:type="spellStart"/>
      <w:r>
        <w:rPr>
          <w:rFonts w:eastAsia="Times New Roman"/>
          <w:szCs w:val="24"/>
          <w:lang w:eastAsia="uk-UA"/>
        </w:rPr>
        <w:t>благодіцних</w:t>
      </w:r>
      <w:proofErr w:type="spellEnd"/>
      <w:r>
        <w:rPr>
          <w:rFonts w:eastAsia="Times New Roman"/>
          <w:szCs w:val="24"/>
          <w:lang w:eastAsia="uk-UA"/>
        </w:rPr>
        <w:t xml:space="preserve"> та релігійних організаціях не бере.  </w:t>
      </w:r>
    </w:p>
    <w:p w:rsidR="00290BC2" w:rsidRDefault="00290BC2" w:rsidP="00290BC2">
      <w:pPr>
        <w:rPr>
          <w:rFonts w:eastAsia="Times New Roman"/>
          <w:szCs w:val="24"/>
          <w:lang w:eastAsia="uk-UA"/>
        </w:rPr>
      </w:pPr>
    </w:p>
    <w:p w:rsidR="00290BC2" w:rsidRDefault="00290BC2" w:rsidP="00290BC2">
      <w:pPr>
        <w:rPr>
          <w:rFonts w:eastAsia="Times New Roman"/>
          <w:szCs w:val="24"/>
          <w:lang w:eastAsia="uk-UA"/>
        </w:rPr>
      </w:pPr>
      <w:proofErr w:type="spellStart"/>
      <w:r>
        <w:rPr>
          <w:rFonts w:eastAsia="Times New Roman"/>
          <w:szCs w:val="24"/>
          <w:lang w:eastAsia="uk-UA"/>
        </w:rPr>
        <w:t>Абдулах</w:t>
      </w:r>
      <w:proofErr w:type="spellEnd"/>
      <w:r>
        <w:rPr>
          <w:rFonts w:eastAsia="Times New Roman"/>
          <w:szCs w:val="24"/>
          <w:lang w:eastAsia="uk-UA"/>
        </w:rPr>
        <w:t xml:space="preserve"> Ганна Валеріївна,  12. 08. 1975 </w:t>
      </w:r>
      <w:proofErr w:type="spellStart"/>
      <w:r>
        <w:rPr>
          <w:rFonts w:eastAsia="Times New Roman"/>
          <w:szCs w:val="24"/>
          <w:lang w:eastAsia="uk-UA"/>
        </w:rPr>
        <w:t>р.н</w:t>
      </w:r>
      <w:proofErr w:type="spellEnd"/>
      <w:r>
        <w:rPr>
          <w:rFonts w:eastAsia="Times New Roman"/>
          <w:szCs w:val="24"/>
          <w:lang w:eastAsia="uk-UA"/>
        </w:rPr>
        <w:t xml:space="preserve">., освіта вища психологічна. Місце роботи ГО «В дитячих долонях». Засновник. </w:t>
      </w:r>
      <w:proofErr w:type="spellStart"/>
      <w:r>
        <w:rPr>
          <w:rFonts w:eastAsia="Times New Roman"/>
          <w:szCs w:val="24"/>
          <w:lang w:eastAsia="uk-UA"/>
        </w:rPr>
        <w:t>Членсва</w:t>
      </w:r>
      <w:proofErr w:type="spellEnd"/>
      <w:r>
        <w:rPr>
          <w:rFonts w:eastAsia="Times New Roman"/>
          <w:szCs w:val="24"/>
          <w:lang w:eastAsia="uk-UA"/>
        </w:rPr>
        <w:t xml:space="preserve"> у інших громадських </w:t>
      </w:r>
      <w:proofErr w:type="spellStart"/>
      <w:r>
        <w:rPr>
          <w:rFonts w:eastAsia="Times New Roman"/>
          <w:szCs w:val="24"/>
          <w:lang w:eastAsia="uk-UA"/>
        </w:rPr>
        <w:t>благодіцних</w:t>
      </w:r>
      <w:proofErr w:type="spellEnd"/>
      <w:r>
        <w:rPr>
          <w:rFonts w:eastAsia="Times New Roman"/>
          <w:szCs w:val="24"/>
          <w:lang w:eastAsia="uk-UA"/>
        </w:rPr>
        <w:t xml:space="preserve"> та релігійних організаціях не бере.</w:t>
      </w:r>
    </w:p>
    <w:p w:rsidR="00290BC2" w:rsidRDefault="00290BC2" w:rsidP="00290BC2">
      <w:pPr>
        <w:rPr>
          <w:rFonts w:eastAsia="Times New Roman"/>
          <w:szCs w:val="24"/>
          <w:lang w:eastAsia="uk-UA"/>
        </w:rPr>
      </w:pPr>
    </w:p>
    <w:p w:rsidR="00E83A14" w:rsidRDefault="00290BC2" w:rsidP="00E83A14">
      <w:pPr>
        <w:rPr>
          <w:rFonts w:eastAsia="Times New Roman"/>
          <w:szCs w:val="24"/>
          <w:lang w:eastAsia="uk-UA"/>
        </w:rPr>
      </w:pPr>
      <w:proofErr w:type="spellStart"/>
      <w:r>
        <w:rPr>
          <w:rFonts w:eastAsia="Times New Roman"/>
          <w:szCs w:val="24"/>
          <w:lang w:eastAsia="uk-UA"/>
        </w:rPr>
        <w:t>Корольчук</w:t>
      </w:r>
      <w:proofErr w:type="spellEnd"/>
      <w:r>
        <w:rPr>
          <w:rFonts w:eastAsia="Times New Roman"/>
          <w:szCs w:val="24"/>
          <w:lang w:eastAsia="uk-UA"/>
        </w:rPr>
        <w:t xml:space="preserve"> Людмила Михайлівна, 23. 09. 1979 </w:t>
      </w:r>
      <w:proofErr w:type="spellStart"/>
      <w:r>
        <w:rPr>
          <w:rFonts w:eastAsia="Times New Roman"/>
          <w:szCs w:val="24"/>
          <w:lang w:eastAsia="uk-UA"/>
        </w:rPr>
        <w:t>р.н</w:t>
      </w:r>
      <w:proofErr w:type="spellEnd"/>
      <w:r>
        <w:rPr>
          <w:rFonts w:eastAsia="Times New Roman"/>
          <w:szCs w:val="24"/>
          <w:lang w:eastAsia="uk-UA"/>
        </w:rPr>
        <w:t xml:space="preserve">., освіта вища філологічна. Місце роботи - ГО «В дитячих долонях». Голова Правління. З червня 2007р. по вересень 2015– адміністратор ГО «В дитячих долонях».  </w:t>
      </w:r>
      <w:proofErr w:type="spellStart"/>
      <w:r>
        <w:rPr>
          <w:rFonts w:eastAsia="Times New Roman"/>
          <w:szCs w:val="24"/>
          <w:lang w:eastAsia="uk-UA"/>
        </w:rPr>
        <w:t>Членсва</w:t>
      </w:r>
      <w:proofErr w:type="spellEnd"/>
      <w:r>
        <w:rPr>
          <w:rFonts w:eastAsia="Times New Roman"/>
          <w:szCs w:val="24"/>
          <w:lang w:eastAsia="uk-UA"/>
        </w:rPr>
        <w:t xml:space="preserve"> у інших громадських </w:t>
      </w:r>
      <w:proofErr w:type="spellStart"/>
      <w:r>
        <w:rPr>
          <w:rFonts w:eastAsia="Times New Roman"/>
          <w:szCs w:val="24"/>
          <w:lang w:eastAsia="uk-UA"/>
        </w:rPr>
        <w:t>благодіцних</w:t>
      </w:r>
      <w:proofErr w:type="spellEnd"/>
      <w:r>
        <w:rPr>
          <w:rFonts w:eastAsia="Times New Roman"/>
          <w:szCs w:val="24"/>
          <w:lang w:eastAsia="uk-UA"/>
        </w:rPr>
        <w:t xml:space="preserve"> та релігійних організаціях не бере</w:t>
      </w:r>
      <w:r w:rsidR="00E83A14">
        <w:rPr>
          <w:rFonts w:eastAsia="Times New Roman"/>
          <w:szCs w:val="24"/>
          <w:lang w:eastAsia="uk-UA"/>
        </w:rPr>
        <w:t>.</w:t>
      </w:r>
    </w:p>
    <w:p w:rsidR="00E83A14" w:rsidRPr="00E83A14" w:rsidRDefault="00E83A14" w:rsidP="00E83A14">
      <w:pPr>
        <w:rPr>
          <w:rFonts w:eastAsia="Times New Roman"/>
          <w:szCs w:val="24"/>
          <w:lang w:eastAsia="uk-UA"/>
        </w:rPr>
      </w:pPr>
    </w:p>
    <w:p w:rsidR="007546D0" w:rsidRDefault="007546D0" w:rsidP="0077058B">
      <w:pPr>
        <w:pStyle w:val="a3"/>
        <w:numPr>
          <w:ilvl w:val="0"/>
          <w:numId w:val="6"/>
        </w:numPr>
        <w:spacing w:before="0"/>
        <w:jc w:val="both"/>
        <w:rPr>
          <w:color w:val="000000" w:themeColor="text1"/>
          <w:lang w:val="uk-UA"/>
        </w:rPr>
      </w:pPr>
      <w:r>
        <w:rPr>
          <w:color w:val="000000" w:themeColor="text1"/>
          <w:lang w:val="uk-UA"/>
        </w:rPr>
        <w:t xml:space="preserve">інформацію про громадські, благодійні і інші заходи, проведені за участі організації за напрямками її статутної діяльності, із розміщенням </w:t>
      </w:r>
      <w:proofErr w:type="spellStart"/>
      <w:r>
        <w:rPr>
          <w:color w:val="000000" w:themeColor="text1"/>
          <w:lang w:val="uk-UA"/>
        </w:rPr>
        <w:t>фотозвіту</w:t>
      </w:r>
      <w:proofErr w:type="spellEnd"/>
      <w:r>
        <w:rPr>
          <w:color w:val="000000" w:themeColor="text1"/>
          <w:lang w:val="uk-UA"/>
        </w:rPr>
        <w:t xml:space="preserve"> заходів, який містить дату і місце їх проведення</w:t>
      </w:r>
      <w:r w:rsidR="00C13BCE">
        <w:rPr>
          <w:color w:val="000000" w:themeColor="text1"/>
          <w:lang w:val="uk-UA"/>
        </w:rPr>
        <w:t>:</w:t>
      </w:r>
      <w:r>
        <w:rPr>
          <w:color w:val="000000" w:themeColor="text1"/>
          <w:lang w:val="uk-UA"/>
        </w:rPr>
        <w:t xml:space="preserve"> </w:t>
      </w:r>
    </w:p>
    <w:p w:rsidR="00C13BCE" w:rsidRPr="0077058B" w:rsidRDefault="0077058B" w:rsidP="0077058B">
      <w:pPr>
        <w:pStyle w:val="a5"/>
        <w:numPr>
          <w:ilvl w:val="0"/>
          <w:numId w:val="7"/>
        </w:numPr>
        <w:rPr>
          <w:sz w:val="22"/>
        </w:rPr>
      </w:pPr>
      <w:hyperlink r:id="rId7" w:history="1">
        <w:r w:rsidR="00C13BCE">
          <w:rPr>
            <w:rStyle w:val="a4"/>
          </w:rPr>
          <w:t>https://www.youtube.com/watch?feature=player_embedded&amp;v=LSpb3GwRdqY</w:t>
        </w:r>
      </w:hyperlink>
    </w:p>
    <w:p w:rsidR="00C13BCE" w:rsidRDefault="0077058B" w:rsidP="0077058B">
      <w:pPr>
        <w:pStyle w:val="a5"/>
        <w:numPr>
          <w:ilvl w:val="0"/>
          <w:numId w:val="7"/>
        </w:numPr>
      </w:pPr>
      <w:hyperlink r:id="rId8" w:history="1">
        <w:r w:rsidR="00C13BCE">
          <w:rPr>
            <w:rStyle w:val="a4"/>
          </w:rPr>
          <w:t>http://childspalms.org.ua/images/stories/concert/2512_900.jpg</w:t>
        </w:r>
      </w:hyperlink>
    </w:p>
    <w:p w:rsidR="00C13BCE" w:rsidRDefault="0077058B" w:rsidP="0077058B">
      <w:pPr>
        <w:pStyle w:val="a5"/>
        <w:numPr>
          <w:ilvl w:val="0"/>
          <w:numId w:val="7"/>
        </w:numPr>
      </w:pPr>
      <w:hyperlink r:id="rId9" w:history="1">
        <w:r w:rsidR="00C13BCE">
          <w:rPr>
            <w:rStyle w:val="a4"/>
          </w:rPr>
          <w:t>https://www.youtube.com/watch?feature=player_embedded&amp;v=d6hnL9cjPaE</w:t>
        </w:r>
      </w:hyperlink>
    </w:p>
    <w:p w:rsidR="00C13BCE" w:rsidRDefault="0077058B" w:rsidP="0077058B">
      <w:pPr>
        <w:ind w:left="1416"/>
      </w:pPr>
      <w:hyperlink r:id="rId10" w:history="1">
        <w:r w:rsidR="00C13BCE">
          <w:rPr>
            <w:rStyle w:val="a4"/>
          </w:rPr>
          <w:t>http://childspalms.org.ua/index.php?limitstart=10&amp;lang=ru</w:t>
        </w:r>
      </w:hyperlink>
    </w:p>
    <w:p w:rsidR="00C13BCE" w:rsidRDefault="0077058B" w:rsidP="0077058B">
      <w:pPr>
        <w:ind w:left="1416"/>
      </w:pPr>
      <w:r>
        <w:t>4)</w:t>
      </w:r>
      <w:hyperlink r:id="rId11" w:history="1">
        <w:r w:rsidR="00C13BCE">
          <w:rPr>
            <w:rStyle w:val="a4"/>
          </w:rPr>
          <w:t>https://www.youtube.com/watch?feature=player_embedded&amp;v=dwOItFv_0GI</w:t>
        </w:r>
      </w:hyperlink>
    </w:p>
    <w:p w:rsidR="00C13BCE" w:rsidRDefault="0077058B" w:rsidP="0077058B">
      <w:pPr>
        <w:ind w:left="1416"/>
      </w:pPr>
      <w:r>
        <w:t>5)</w:t>
      </w:r>
      <w:hyperlink r:id="rId12" w:history="1">
        <w:r w:rsidR="00C13BCE">
          <w:rPr>
            <w:rStyle w:val="a4"/>
          </w:rPr>
          <w:t>http://childspalms.org.ua/index.php?option=com_content&amp;view=article&amp;id=1310%3Afor-step-for-love&amp;catid=107%3Amain&amp;lang=ru</w:t>
        </w:r>
      </w:hyperlink>
    </w:p>
    <w:p w:rsidR="00C13BCE" w:rsidRDefault="0077058B" w:rsidP="0077058B">
      <w:pPr>
        <w:pStyle w:val="a5"/>
        <w:numPr>
          <w:ilvl w:val="0"/>
          <w:numId w:val="8"/>
        </w:numPr>
      </w:pPr>
      <w:hyperlink r:id="rId13" w:anchor="t=0" w:history="1">
        <w:r w:rsidR="00C13BCE">
          <w:rPr>
            <w:rStyle w:val="a4"/>
          </w:rPr>
          <w:t>https://www.youtube.com/watch?feature=player_embedded&amp;v=5AgGaeI6s-Y#t=0</w:t>
        </w:r>
      </w:hyperlink>
    </w:p>
    <w:p w:rsidR="00C13BCE" w:rsidRDefault="0077058B" w:rsidP="0077058B">
      <w:pPr>
        <w:pStyle w:val="a5"/>
        <w:numPr>
          <w:ilvl w:val="0"/>
          <w:numId w:val="8"/>
        </w:numPr>
      </w:pPr>
      <w:hyperlink r:id="rId14" w:history="1">
        <w:r w:rsidR="00C13BCE">
          <w:rPr>
            <w:rStyle w:val="a4"/>
          </w:rPr>
          <w:t>http://childspalms.org.ua/index.php?limitstart=20&amp;lang=ru</w:t>
        </w:r>
      </w:hyperlink>
    </w:p>
    <w:p w:rsidR="00C13BCE" w:rsidRDefault="0077058B" w:rsidP="0077058B">
      <w:pPr>
        <w:pStyle w:val="a5"/>
        <w:numPr>
          <w:ilvl w:val="0"/>
          <w:numId w:val="8"/>
        </w:numPr>
      </w:pPr>
      <w:hyperlink r:id="rId15" w:history="1">
        <w:r w:rsidR="00C13BCE">
          <w:rPr>
            <w:rStyle w:val="a4"/>
          </w:rPr>
          <w:t>https://www.youtube.com/watch?feature=player_embedded&amp;v=PdWPsCTW3HI</w:t>
        </w:r>
      </w:hyperlink>
    </w:p>
    <w:p w:rsidR="00C13BCE" w:rsidRDefault="0077058B" w:rsidP="0077058B">
      <w:pPr>
        <w:pStyle w:val="a5"/>
        <w:numPr>
          <w:ilvl w:val="0"/>
          <w:numId w:val="8"/>
        </w:numPr>
      </w:pPr>
      <w:hyperlink r:id="rId16" w:history="1">
        <w:r w:rsidR="00C13BCE">
          <w:rPr>
            <w:rStyle w:val="a4"/>
          </w:rPr>
          <w:t>http://childspalms.org.ua/index.php?option=com_content&amp;view=article&amp;id=1277%3A21st-is-not-a-barrier&amp;catid=107%3Amain&amp;lang=ru</w:t>
        </w:r>
      </w:hyperlink>
    </w:p>
    <w:p w:rsidR="00C13BCE" w:rsidRDefault="0077058B" w:rsidP="0077058B">
      <w:pPr>
        <w:pStyle w:val="a5"/>
        <w:numPr>
          <w:ilvl w:val="0"/>
          <w:numId w:val="8"/>
        </w:numPr>
      </w:pPr>
      <w:hyperlink r:id="rId17" w:history="1">
        <w:r w:rsidR="00C13BCE">
          <w:rPr>
            <w:rStyle w:val="a4"/>
          </w:rPr>
          <w:t>http://childspalms.org.ua/</w:t>
        </w:r>
      </w:hyperlink>
    </w:p>
    <w:p w:rsidR="00C13BCE" w:rsidRDefault="0077058B" w:rsidP="0077058B">
      <w:pPr>
        <w:pStyle w:val="a5"/>
        <w:numPr>
          <w:ilvl w:val="0"/>
          <w:numId w:val="8"/>
        </w:numPr>
      </w:pPr>
      <w:hyperlink r:id="rId18" w:history="1">
        <w:r w:rsidR="00C13BCE">
          <w:rPr>
            <w:rStyle w:val="a4"/>
          </w:rPr>
          <w:t>http://childspalms.org.ua/index.php?option=com_content&amp;view=article&amp;id=1298%3A2014-02-28-08-30-22&amp;catid=107%3Amain&amp;lang=ru</w:t>
        </w:r>
      </w:hyperlink>
    </w:p>
    <w:p w:rsidR="00C13BCE" w:rsidRPr="00C13BCE" w:rsidRDefault="0077058B" w:rsidP="0077058B">
      <w:pPr>
        <w:pStyle w:val="a5"/>
        <w:numPr>
          <w:ilvl w:val="0"/>
          <w:numId w:val="8"/>
        </w:numPr>
        <w:shd w:val="clear" w:color="auto" w:fill="E3E6C9"/>
        <w:spacing w:line="326" w:lineRule="atLeast"/>
        <w:textAlignment w:val="baseline"/>
        <w:rPr>
          <w:rFonts w:ascii="Arial" w:eastAsia="Times New Roman" w:hAnsi="Arial" w:cs="Arial"/>
          <w:color w:val="666666"/>
          <w:sz w:val="19"/>
          <w:szCs w:val="19"/>
          <w:lang w:eastAsia="ru-RU"/>
        </w:rPr>
      </w:pPr>
      <w:hyperlink r:id="rId19" w:history="1">
        <w:r w:rsidR="00C13BCE" w:rsidRPr="00C13BCE">
          <w:rPr>
            <w:rStyle w:val="a4"/>
            <w:rFonts w:ascii="Arial" w:eastAsia="Times New Roman" w:hAnsi="Arial" w:cs="Arial"/>
            <w:color w:val="210075"/>
            <w:sz w:val="19"/>
            <w:szCs w:val="19"/>
            <w:bdr w:val="none" w:sz="0" w:space="0" w:color="auto" w:frame="1"/>
            <w:lang w:eastAsia="ru-RU"/>
          </w:rPr>
          <w:t>http://podrobnosti.ua/podrobnosti/2014/02/13/958772.html</w:t>
        </w:r>
      </w:hyperlink>
    </w:p>
    <w:p w:rsidR="00C13BCE" w:rsidRPr="00C13BCE" w:rsidRDefault="0077058B" w:rsidP="0077058B">
      <w:pPr>
        <w:pStyle w:val="a5"/>
        <w:numPr>
          <w:ilvl w:val="0"/>
          <w:numId w:val="8"/>
        </w:numPr>
        <w:shd w:val="clear" w:color="auto" w:fill="E3E6C9"/>
        <w:spacing w:line="326" w:lineRule="atLeast"/>
        <w:textAlignment w:val="baseline"/>
        <w:rPr>
          <w:rFonts w:ascii="Arial" w:eastAsia="Times New Roman" w:hAnsi="Arial" w:cs="Arial"/>
          <w:color w:val="666666"/>
          <w:sz w:val="19"/>
          <w:szCs w:val="19"/>
          <w:lang w:eastAsia="ru-RU"/>
        </w:rPr>
      </w:pPr>
      <w:hyperlink r:id="rId20" w:history="1">
        <w:r w:rsidR="00C13BCE" w:rsidRPr="00C13BCE">
          <w:rPr>
            <w:rStyle w:val="a4"/>
            <w:rFonts w:ascii="Arial" w:eastAsia="Times New Roman" w:hAnsi="Arial" w:cs="Arial"/>
            <w:color w:val="210075"/>
            <w:sz w:val="19"/>
            <w:szCs w:val="19"/>
            <w:bdr w:val="none" w:sz="0" w:space="0" w:color="auto" w:frame="1"/>
            <w:lang w:eastAsia="ru-RU"/>
          </w:rPr>
          <w:t>http://www.ex.ua/76170852</w:t>
        </w:r>
      </w:hyperlink>
    </w:p>
    <w:p w:rsidR="00C13BCE" w:rsidRPr="00C13BCE" w:rsidRDefault="0077058B" w:rsidP="0077058B">
      <w:pPr>
        <w:pStyle w:val="a5"/>
        <w:numPr>
          <w:ilvl w:val="0"/>
          <w:numId w:val="8"/>
        </w:numPr>
        <w:shd w:val="clear" w:color="auto" w:fill="E3E6C9"/>
        <w:spacing w:line="326" w:lineRule="atLeast"/>
        <w:textAlignment w:val="baseline"/>
        <w:rPr>
          <w:rFonts w:ascii="Arial" w:eastAsia="Times New Roman" w:hAnsi="Arial" w:cs="Arial"/>
          <w:color w:val="666666"/>
          <w:sz w:val="19"/>
          <w:szCs w:val="19"/>
          <w:lang w:eastAsia="ru-RU"/>
        </w:rPr>
      </w:pPr>
      <w:hyperlink r:id="rId21" w:history="1">
        <w:r w:rsidR="00C13BCE" w:rsidRPr="00C13BCE">
          <w:rPr>
            <w:rStyle w:val="a4"/>
            <w:rFonts w:ascii="Arial" w:eastAsia="Times New Roman" w:hAnsi="Arial" w:cs="Arial"/>
            <w:color w:val="210075"/>
            <w:sz w:val="19"/>
            <w:szCs w:val="19"/>
            <w:bdr w:val="none" w:sz="0" w:space="0" w:color="auto" w:frame="1"/>
            <w:lang w:eastAsia="ru-RU"/>
          </w:rPr>
          <w:t>http://www.ex.ua/edit_storage/232727735846</w:t>
        </w:r>
      </w:hyperlink>
    </w:p>
    <w:p w:rsidR="00C13BCE" w:rsidRPr="00C13BCE" w:rsidRDefault="00C13BCE" w:rsidP="00C13BCE">
      <w:pPr>
        <w:pStyle w:val="a5"/>
        <w:ind w:left="1776"/>
        <w:rPr>
          <w:rFonts w:asciiTheme="minorHAnsi" w:hAnsiTheme="minorHAnsi"/>
          <w:sz w:val="22"/>
        </w:rPr>
      </w:pPr>
    </w:p>
    <w:p w:rsidR="00EA4892" w:rsidRPr="00E83A14" w:rsidRDefault="0077058B" w:rsidP="0077058B">
      <w:pPr>
        <w:pStyle w:val="a3"/>
        <w:numPr>
          <w:ilvl w:val="0"/>
          <w:numId w:val="8"/>
        </w:numPr>
        <w:spacing w:before="0"/>
        <w:jc w:val="both"/>
        <w:rPr>
          <w:rStyle w:val="a4"/>
          <w:color w:val="000000" w:themeColor="text1"/>
          <w:u w:val="none"/>
          <w:lang w:val="uk-UA"/>
        </w:rPr>
      </w:pPr>
      <w:hyperlink r:id="rId22" w:history="1">
        <w:r w:rsidR="00C13BCE">
          <w:rPr>
            <w:rStyle w:val="a4"/>
          </w:rPr>
          <w:t>http</w:t>
        </w:r>
        <w:r w:rsidR="00C13BCE" w:rsidRPr="00C13BCE">
          <w:rPr>
            <w:rStyle w:val="a4"/>
            <w:lang w:val="uk-UA"/>
          </w:rPr>
          <w:t>://</w:t>
        </w:r>
        <w:r w:rsidR="00C13BCE">
          <w:rPr>
            <w:rStyle w:val="a4"/>
          </w:rPr>
          <w:t>childspalms</w:t>
        </w:r>
        <w:r w:rsidR="00C13BCE" w:rsidRPr="00C13BCE">
          <w:rPr>
            <w:rStyle w:val="a4"/>
            <w:lang w:val="uk-UA"/>
          </w:rPr>
          <w:t>.</w:t>
        </w:r>
        <w:r w:rsidR="00C13BCE">
          <w:rPr>
            <w:rStyle w:val="a4"/>
          </w:rPr>
          <w:t>org</w:t>
        </w:r>
        <w:r w:rsidR="00C13BCE" w:rsidRPr="00C13BCE">
          <w:rPr>
            <w:rStyle w:val="a4"/>
            <w:lang w:val="uk-UA"/>
          </w:rPr>
          <w:t>.</w:t>
        </w:r>
        <w:r w:rsidR="00C13BCE">
          <w:rPr>
            <w:rStyle w:val="a4"/>
          </w:rPr>
          <w:t>ua</w:t>
        </w:r>
        <w:r w:rsidR="00C13BCE" w:rsidRPr="00C13BCE">
          <w:rPr>
            <w:rStyle w:val="a4"/>
            <w:lang w:val="uk-UA"/>
          </w:rPr>
          <w:t>/</w:t>
        </w:r>
        <w:r w:rsidR="00C13BCE">
          <w:rPr>
            <w:rStyle w:val="a4"/>
          </w:rPr>
          <w:t>index</w:t>
        </w:r>
        <w:r w:rsidR="00C13BCE" w:rsidRPr="00C13BCE">
          <w:rPr>
            <w:rStyle w:val="a4"/>
            <w:lang w:val="uk-UA"/>
          </w:rPr>
          <w:t>.</w:t>
        </w:r>
        <w:r w:rsidR="00C13BCE">
          <w:rPr>
            <w:rStyle w:val="a4"/>
          </w:rPr>
          <w:t>php</w:t>
        </w:r>
        <w:r w:rsidR="00C13BCE" w:rsidRPr="00C13BCE">
          <w:rPr>
            <w:rStyle w:val="a4"/>
            <w:lang w:val="uk-UA"/>
          </w:rPr>
          <w:t>?</w:t>
        </w:r>
        <w:r w:rsidR="00C13BCE">
          <w:rPr>
            <w:rStyle w:val="a4"/>
          </w:rPr>
          <w:t>option</w:t>
        </w:r>
        <w:r w:rsidR="00C13BCE" w:rsidRPr="00C13BCE">
          <w:rPr>
            <w:rStyle w:val="a4"/>
            <w:lang w:val="uk-UA"/>
          </w:rPr>
          <w:t>=</w:t>
        </w:r>
        <w:r w:rsidR="00C13BCE">
          <w:rPr>
            <w:rStyle w:val="a4"/>
          </w:rPr>
          <w:t>com</w:t>
        </w:r>
        <w:r w:rsidR="00C13BCE" w:rsidRPr="00C13BCE">
          <w:rPr>
            <w:rStyle w:val="a4"/>
            <w:lang w:val="uk-UA"/>
          </w:rPr>
          <w:t>_</w:t>
        </w:r>
        <w:r w:rsidR="00C13BCE">
          <w:rPr>
            <w:rStyle w:val="a4"/>
          </w:rPr>
          <w:t>content</w:t>
        </w:r>
        <w:r w:rsidR="00C13BCE" w:rsidRPr="00C13BCE">
          <w:rPr>
            <w:rStyle w:val="a4"/>
            <w:lang w:val="uk-UA"/>
          </w:rPr>
          <w:t>&amp;</w:t>
        </w:r>
        <w:r w:rsidR="00C13BCE">
          <w:rPr>
            <w:rStyle w:val="a4"/>
          </w:rPr>
          <w:t>view</w:t>
        </w:r>
        <w:r w:rsidR="00C13BCE" w:rsidRPr="00C13BCE">
          <w:rPr>
            <w:rStyle w:val="a4"/>
            <w:lang w:val="uk-UA"/>
          </w:rPr>
          <w:t>=</w:t>
        </w:r>
        <w:r w:rsidR="00C13BCE">
          <w:rPr>
            <w:rStyle w:val="a4"/>
          </w:rPr>
          <w:t>article</w:t>
        </w:r>
        <w:r w:rsidR="00C13BCE" w:rsidRPr="00C13BCE">
          <w:rPr>
            <w:rStyle w:val="a4"/>
            <w:lang w:val="uk-UA"/>
          </w:rPr>
          <w:t>&amp;</w:t>
        </w:r>
        <w:r w:rsidR="00C13BCE">
          <w:rPr>
            <w:rStyle w:val="a4"/>
          </w:rPr>
          <w:t>id</w:t>
        </w:r>
        <w:r w:rsidR="00C13BCE" w:rsidRPr="00C13BCE">
          <w:rPr>
            <w:rStyle w:val="a4"/>
            <w:lang w:val="uk-UA"/>
          </w:rPr>
          <w:t>=1302%3</w:t>
        </w:r>
        <w:r w:rsidR="00C13BCE">
          <w:rPr>
            <w:rStyle w:val="a4"/>
          </w:rPr>
          <w:t>Aqukreksim</w:t>
        </w:r>
        <w:r w:rsidR="00C13BCE" w:rsidRPr="00C13BCE">
          <w:rPr>
            <w:rStyle w:val="a4"/>
            <w:lang w:val="uk-UA"/>
          </w:rPr>
          <w:t>-</w:t>
        </w:r>
        <w:r w:rsidR="00C13BCE">
          <w:rPr>
            <w:rStyle w:val="a4"/>
          </w:rPr>
          <w:t>the</w:t>
        </w:r>
        <w:r w:rsidR="00C13BCE" w:rsidRPr="00C13BCE">
          <w:rPr>
            <w:rStyle w:val="a4"/>
            <w:lang w:val="uk-UA"/>
          </w:rPr>
          <w:t>-</w:t>
        </w:r>
        <w:r w:rsidR="00C13BCE">
          <w:rPr>
            <w:rStyle w:val="a4"/>
          </w:rPr>
          <w:t>best</w:t>
        </w:r>
        <w:r w:rsidR="00C13BCE" w:rsidRPr="00C13BCE">
          <w:rPr>
            <w:rStyle w:val="a4"/>
            <w:lang w:val="uk-UA"/>
          </w:rPr>
          <w:t>-</w:t>
        </w:r>
        <w:r w:rsidR="00C13BCE">
          <w:rPr>
            <w:rStyle w:val="a4"/>
          </w:rPr>
          <w:t>bank</w:t>
        </w:r>
        <w:r w:rsidR="00C13BCE" w:rsidRPr="00C13BCE">
          <w:rPr>
            <w:rStyle w:val="a4"/>
            <w:lang w:val="uk-UA"/>
          </w:rPr>
          <w:t>-</w:t>
        </w:r>
        <w:r w:rsidR="00C13BCE">
          <w:rPr>
            <w:rStyle w:val="a4"/>
          </w:rPr>
          <w:t>and</w:t>
        </w:r>
        <w:r w:rsidR="00C13BCE" w:rsidRPr="00C13BCE">
          <w:rPr>
            <w:rStyle w:val="a4"/>
            <w:lang w:val="uk-UA"/>
          </w:rPr>
          <w:t>-</w:t>
        </w:r>
        <w:r w:rsidR="00C13BCE">
          <w:rPr>
            <w:rStyle w:val="a4"/>
          </w:rPr>
          <w:t>best</w:t>
        </w:r>
        <w:r w:rsidR="00C13BCE" w:rsidRPr="00C13BCE">
          <w:rPr>
            <w:rStyle w:val="a4"/>
            <w:lang w:val="uk-UA"/>
          </w:rPr>
          <w:t>-</w:t>
        </w:r>
        <w:r w:rsidR="00C13BCE">
          <w:rPr>
            <w:rStyle w:val="a4"/>
          </w:rPr>
          <w:t>friend</w:t>
        </w:r>
        <w:r w:rsidR="00C13BCE" w:rsidRPr="00C13BCE">
          <w:rPr>
            <w:rStyle w:val="a4"/>
            <w:lang w:val="uk-UA"/>
          </w:rPr>
          <w:t>-</w:t>
        </w:r>
        <w:r w:rsidR="00C13BCE">
          <w:rPr>
            <w:rStyle w:val="a4"/>
          </w:rPr>
          <w:t>to</w:t>
        </w:r>
        <w:r w:rsidR="00C13BCE" w:rsidRPr="00C13BCE">
          <w:rPr>
            <w:rStyle w:val="a4"/>
            <w:lang w:val="uk-UA"/>
          </w:rPr>
          <w:t>-</w:t>
        </w:r>
        <w:r w:rsidR="00C13BCE">
          <w:rPr>
            <w:rStyle w:val="a4"/>
          </w:rPr>
          <w:t>children</w:t>
        </w:r>
        <w:r w:rsidR="00C13BCE" w:rsidRPr="00C13BCE">
          <w:rPr>
            <w:rStyle w:val="a4"/>
            <w:lang w:val="uk-UA"/>
          </w:rPr>
          <w:t>-</w:t>
        </w:r>
        <w:r w:rsidR="00C13BCE">
          <w:rPr>
            <w:rStyle w:val="a4"/>
          </w:rPr>
          <w:t>with</w:t>
        </w:r>
        <w:r w:rsidR="00C13BCE" w:rsidRPr="00C13BCE">
          <w:rPr>
            <w:rStyle w:val="a4"/>
            <w:lang w:val="uk-UA"/>
          </w:rPr>
          <w:t>-</w:t>
        </w:r>
        <w:r w:rsidR="00C13BCE">
          <w:rPr>
            <w:rStyle w:val="a4"/>
          </w:rPr>
          <w:t>special</w:t>
        </w:r>
        <w:r w:rsidR="00C13BCE" w:rsidRPr="00C13BCE">
          <w:rPr>
            <w:rStyle w:val="a4"/>
            <w:lang w:val="uk-UA"/>
          </w:rPr>
          <w:t>-</w:t>
        </w:r>
        <w:r w:rsidR="00C13BCE">
          <w:rPr>
            <w:rStyle w:val="a4"/>
          </w:rPr>
          <w:t>needsq</w:t>
        </w:r>
        <w:r w:rsidR="00C13BCE" w:rsidRPr="00C13BCE">
          <w:rPr>
            <w:rStyle w:val="a4"/>
            <w:lang w:val="uk-UA"/>
          </w:rPr>
          <w:t>&amp;</w:t>
        </w:r>
        <w:r w:rsidR="00C13BCE">
          <w:rPr>
            <w:rStyle w:val="a4"/>
          </w:rPr>
          <w:t>catid</w:t>
        </w:r>
        <w:r w:rsidR="00C13BCE" w:rsidRPr="00C13BCE">
          <w:rPr>
            <w:rStyle w:val="a4"/>
            <w:lang w:val="uk-UA"/>
          </w:rPr>
          <w:t>=107%3</w:t>
        </w:r>
        <w:r w:rsidR="00C13BCE">
          <w:rPr>
            <w:rStyle w:val="a4"/>
          </w:rPr>
          <w:t>Amain</w:t>
        </w:r>
        <w:r w:rsidR="00C13BCE" w:rsidRPr="00C13BCE">
          <w:rPr>
            <w:rStyle w:val="a4"/>
            <w:lang w:val="uk-UA"/>
          </w:rPr>
          <w:t>&amp;</w:t>
        </w:r>
        <w:r w:rsidR="00C13BCE">
          <w:rPr>
            <w:rStyle w:val="a4"/>
          </w:rPr>
          <w:t>lang</w:t>
        </w:r>
        <w:r w:rsidR="00C13BCE" w:rsidRPr="00C13BCE">
          <w:rPr>
            <w:rStyle w:val="a4"/>
            <w:lang w:val="uk-UA"/>
          </w:rPr>
          <w:t>=</w:t>
        </w:r>
        <w:proofErr w:type="spellStart"/>
        <w:r w:rsidR="00C13BCE">
          <w:rPr>
            <w:rStyle w:val="a4"/>
          </w:rPr>
          <w:t>ru</w:t>
        </w:r>
        <w:proofErr w:type="spellEnd"/>
      </w:hyperlink>
    </w:p>
    <w:p w:rsidR="00E83A14" w:rsidRDefault="00E83A14" w:rsidP="00E83A14">
      <w:pPr>
        <w:pStyle w:val="a5"/>
        <w:rPr>
          <w:color w:val="000000" w:themeColor="text1"/>
        </w:rPr>
      </w:pPr>
    </w:p>
    <w:p w:rsidR="00E83A14" w:rsidRDefault="00E83A14" w:rsidP="00E83A14">
      <w:pPr>
        <w:pStyle w:val="a3"/>
        <w:spacing w:before="0"/>
        <w:ind w:left="1776"/>
        <w:jc w:val="both"/>
        <w:rPr>
          <w:color w:val="000000" w:themeColor="text1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2EC7B2BD" wp14:editId="5C3E31C7">
            <wp:extent cx="6120765" cy="9198610"/>
            <wp:effectExtent l="0" t="0" r="0" b="25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919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28C1" w:rsidRDefault="004628C1" w:rsidP="004628C1">
      <w:pPr>
        <w:pStyle w:val="a3"/>
        <w:spacing w:before="0"/>
        <w:ind w:left="1776"/>
        <w:jc w:val="both"/>
        <w:rPr>
          <w:color w:val="000000" w:themeColor="text1"/>
          <w:lang w:val="uk-UA"/>
        </w:rPr>
      </w:pPr>
    </w:p>
    <w:p w:rsidR="004628C1" w:rsidRDefault="004628C1" w:rsidP="004628C1">
      <w:pPr>
        <w:pStyle w:val="a3"/>
        <w:spacing w:before="0"/>
        <w:ind w:left="1416"/>
        <w:jc w:val="both"/>
        <w:rPr>
          <w:color w:val="000000" w:themeColor="text1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1DCC86EB" wp14:editId="7A7224DC">
            <wp:extent cx="5940425" cy="3952875"/>
            <wp:effectExtent l="0" t="0" r="3175" b="9525"/>
            <wp:docPr id="4" name="Рисунок 1" descr="foto_08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 descr="foto_080.jpg"/>
                    <pic:cNvPicPr/>
                  </pic:nvPicPr>
                  <pic:blipFill>
                    <a:blip r:embed="rId24" cstate="print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28C1" w:rsidRDefault="009D6E25" w:rsidP="004628C1">
      <w:pPr>
        <w:pStyle w:val="a3"/>
        <w:spacing w:before="0"/>
        <w:ind w:left="1416"/>
        <w:jc w:val="both"/>
        <w:rPr>
          <w:color w:val="000000" w:themeColor="text1"/>
          <w:lang w:val="uk-UA"/>
        </w:rPr>
      </w:pPr>
      <w:r>
        <w:rPr>
          <w:noProof/>
          <w:lang w:eastAsia="ru-RU"/>
        </w:rPr>
        <w:drawing>
          <wp:inline distT="0" distB="0" distL="0" distR="0" wp14:anchorId="18E68B50" wp14:editId="17200D2C">
            <wp:extent cx="5940425" cy="3952875"/>
            <wp:effectExtent l="0" t="0" r="3175" b="9525"/>
            <wp:docPr id="5" name="Рисунок 1" descr="foto_03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1" descr="foto_036.jpg"/>
                    <pic:cNvPicPr/>
                  </pic:nvPicPr>
                  <pic:blipFill>
                    <a:blip r:embed="rId25" cstate="print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28C1" w:rsidRDefault="004628C1" w:rsidP="004628C1">
      <w:pPr>
        <w:pStyle w:val="a3"/>
        <w:spacing w:before="0"/>
        <w:ind w:left="1416"/>
        <w:jc w:val="both"/>
        <w:rPr>
          <w:color w:val="000000" w:themeColor="text1"/>
          <w:lang w:val="uk-UA"/>
        </w:rPr>
      </w:pPr>
    </w:p>
    <w:p w:rsidR="00DE6FE1" w:rsidRDefault="0077058B" w:rsidP="0077058B">
      <w:pPr>
        <w:spacing w:before="240"/>
        <w:rPr>
          <w:color w:val="000000" w:themeColor="text1"/>
        </w:rPr>
      </w:pPr>
      <w:r>
        <w:rPr>
          <w:color w:val="000000" w:themeColor="text1"/>
        </w:rPr>
        <w:t xml:space="preserve">3) </w:t>
      </w:r>
      <w:r w:rsidR="007546D0">
        <w:rPr>
          <w:color w:val="000000" w:themeColor="text1"/>
        </w:rPr>
        <w:t>інформацію про громадські, благодійні і інші заходи, які планується провести за участі організації за напрямками її статутної діяльності протягом наступних 12 місяців після дати звернення</w:t>
      </w:r>
      <w:r w:rsidR="009D6E25">
        <w:rPr>
          <w:color w:val="000000" w:themeColor="text1"/>
        </w:rPr>
        <w:t>:</w:t>
      </w:r>
    </w:p>
    <w:p w:rsidR="00DE6FE1" w:rsidRDefault="00DE6FE1" w:rsidP="00DE6FE1">
      <w:pPr>
        <w:rPr>
          <w:color w:val="000000" w:themeColor="text1"/>
        </w:rPr>
      </w:pPr>
    </w:p>
    <w:p w:rsidR="00DE6FE1" w:rsidRDefault="00DE6FE1" w:rsidP="00DE6FE1">
      <w:pPr>
        <w:rPr>
          <w:color w:val="000000" w:themeColor="text1"/>
        </w:rPr>
      </w:pPr>
    </w:p>
    <w:p w:rsidR="00DE6FE1" w:rsidRDefault="007546D0" w:rsidP="00DE6FE1">
      <w:pPr>
        <w:rPr>
          <w:rFonts w:eastAsia="Times New Roman"/>
          <w:b/>
          <w:szCs w:val="24"/>
          <w:lang w:eastAsia="uk-UA"/>
        </w:rPr>
      </w:pPr>
      <w:r>
        <w:rPr>
          <w:color w:val="000000" w:themeColor="text1"/>
        </w:rPr>
        <w:t xml:space="preserve"> </w:t>
      </w:r>
      <w:r w:rsidR="00DE6FE1">
        <w:rPr>
          <w:rFonts w:eastAsia="Times New Roman"/>
          <w:b/>
          <w:szCs w:val="24"/>
          <w:lang w:eastAsia="uk-UA"/>
        </w:rPr>
        <w:t>Інформація про заходи, що плануються ГО «В дитячих долонях»</w:t>
      </w:r>
    </w:p>
    <w:p w:rsidR="00DE6FE1" w:rsidRDefault="00DE6FE1" w:rsidP="00DE6FE1">
      <w:pPr>
        <w:rPr>
          <w:rFonts w:eastAsia="Times New Roman"/>
          <w:b/>
          <w:szCs w:val="24"/>
          <w:lang w:eastAsia="uk-UA"/>
        </w:rPr>
      </w:pPr>
    </w:p>
    <w:p w:rsidR="00DE6FE1" w:rsidRDefault="00DE6FE1" w:rsidP="00DE6FE1">
      <w:pPr>
        <w:rPr>
          <w:rFonts w:eastAsia="Times New Roman"/>
          <w:szCs w:val="24"/>
          <w:lang w:eastAsia="uk-UA"/>
        </w:rPr>
      </w:pPr>
      <w:r>
        <w:rPr>
          <w:rFonts w:eastAsia="Times New Roman"/>
          <w:szCs w:val="24"/>
          <w:lang w:eastAsia="uk-UA"/>
        </w:rPr>
        <w:lastRenderedPageBreak/>
        <w:t xml:space="preserve">   </w:t>
      </w:r>
    </w:p>
    <w:p w:rsidR="00DE6FE1" w:rsidRDefault="00DE6FE1" w:rsidP="00DE6FE1">
      <w:pPr>
        <w:rPr>
          <w:rFonts w:eastAsia="Times New Roman"/>
          <w:szCs w:val="24"/>
          <w:lang w:eastAsia="uk-UA"/>
        </w:rPr>
      </w:pPr>
      <w:r>
        <w:rPr>
          <w:rFonts w:eastAsia="Times New Roman"/>
          <w:szCs w:val="24"/>
          <w:lang w:eastAsia="uk-UA"/>
        </w:rPr>
        <w:t>Урочисте відкриття СЕНСОРНОГО ПРОСТОРУ - вересень 2016 р.</w:t>
      </w:r>
    </w:p>
    <w:p w:rsidR="00DE6FE1" w:rsidRDefault="00DE6FE1" w:rsidP="00DE6FE1">
      <w:pPr>
        <w:rPr>
          <w:rFonts w:eastAsia="Times New Roman"/>
          <w:szCs w:val="24"/>
          <w:lang w:eastAsia="uk-UA"/>
        </w:rPr>
      </w:pPr>
    </w:p>
    <w:p w:rsidR="00DE6FE1" w:rsidRDefault="00DE6FE1" w:rsidP="00DE6FE1">
      <w:pPr>
        <w:rPr>
          <w:rFonts w:eastAsia="Times New Roman"/>
          <w:szCs w:val="24"/>
          <w:lang w:eastAsia="uk-UA"/>
        </w:rPr>
      </w:pPr>
      <w:r>
        <w:rPr>
          <w:rFonts w:eastAsia="Times New Roman"/>
          <w:szCs w:val="24"/>
          <w:lang w:eastAsia="uk-UA"/>
        </w:rPr>
        <w:t>Презентація споруди відбудованої їдальні та старовинної української хати на території шкільного подвір’я для відвідувачів ГО «В дитячих долоня</w:t>
      </w:r>
      <w:r>
        <w:rPr>
          <w:rFonts w:eastAsia="Times New Roman"/>
          <w:b/>
          <w:szCs w:val="24"/>
          <w:lang w:eastAsia="uk-UA"/>
        </w:rPr>
        <w:t xml:space="preserve">х» </w:t>
      </w:r>
      <w:r>
        <w:rPr>
          <w:rFonts w:eastAsia="Times New Roman"/>
          <w:szCs w:val="24"/>
          <w:lang w:eastAsia="uk-UA"/>
        </w:rPr>
        <w:t>та ГО «Ми - друзі</w:t>
      </w:r>
      <w:r>
        <w:rPr>
          <w:rFonts w:eastAsia="Times New Roman"/>
          <w:b/>
          <w:szCs w:val="24"/>
          <w:lang w:eastAsia="uk-UA"/>
        </w:rPr>
        <w:t>»</w:t>
      </w:r>
      <w:r>
        <w:rPr>
          <w:rFonts w:eastAsia="Times New Roman"/>
          <w:szCs w:val="24"/>
          <w:lang w:eastAsia="uk-UA"/>
        </w:rPr>
        <w:t xml:space="preserve"> з особливими освітніми потребами у с. Борсуків </w:t>
      </w:r>
      <w:proofErr w:type="spellStart"/>
      <w:r>
        <w:rPr>
          <w:rFonts w:eastAsia="Times New Roman"/>
          <w:szCs w:val="24"/>
          <w:lang w:eastAsia="uk-UA"/>
        </w:rPr>
        <w:t>Козелецького</w:t>
      </w:r>
      <w:proofErr w:type="spellEnd"/>
      <w:r>
        <w:rPr>
          <w:rFonts w:eastAsia="Times New Roman"/>
          <w:szCs w:val="24"/>
          <w:lang w:eastAsia="uk-UA"/>
        </w:rPr>
        <w:t xml:space="preserve"> р-ну, де будується дитячий санаторій для дітей з синдромом Дауна, аутизмом, затримкою психічного розвитку, вадами мови – жовтень 2016 р.</w:t>
      </w:r>
    </w:p>
    <w:p w:rsidR="00DE6FE1" w:rsidRDefault="00DE6FE1" w:rsidP="00DE6FE1">
      <w:pPr>
        <w:rPr>
          <w:rFonts w:eastAsia="Times New Roman"/>
          <w:szCs w:val="24"/>
          <w:lang w:eastAsia="uk-UA"/>
        </w:rPr>
      </w:pPr>
    </w:p>
    <w:p w:rsidR="00DE6FE1" w:rsidRDefault="00DE6FE1" w:rsidP="00DE6FE1">
      <w:pPr>
        <w:rPr>
          <w:rFonts w:eastAsia="Times New Roman"/>
          <w:szCs w:val="24"/>
          <w:lang w:eastAsia="uk-UA"/>
        </w:rPr>
      </w:pPr>
      <w:r>
        <w:rPr>
          <w:rFonts w:eastAsia="Times New Roman"/>
          <w:szCs w:val="24"/>
          <w:lang w:eastAsia="uk-UA"/>
        </w:rPr>
        <w:t xml:space="preserve">Відкриті </w:t>
      </w:r>
      <w:proofErr w:type="spellStart"/>
      <w:r>
        <w:rPr>
          <w:rFonts w:eastAsia="Times New Roman"/>
          <w:szCs w:val="24"/>
          <w:lang w:eastAsia="uk-UA"/>
        </w:rPr>
        <w:t>уроки</w:t>
      </w:r>
      <w:proofErr w:type="spellEnd"/>
      <w:r>
        <w:rPr>
          <w:rFonts w:eastAsia="Times New Roman"/>
          <w:szCs w:val="24"/>
          <w:lang w:eastAsia="uk-UA"/>
        </w:rPr>
        <w:t xml:space="preserve"> з показом вистав корекційного театру та елементами </w:t>
      </w:r>
      <w:proofErr w:type="spellStart"/>
      <w:r>
        <w:rPr>
          <w:rFonts w:eastAsia="Times New Roman"/>
          <w:szCs w:val="24"/>
          <w:lang w:eastAsia="uk-UA"/>
        </w:rPr>
        <w:t>каністерапії</w:t>
      </w:r>
      <w:proofErr w:type="spellEnd"/>
      <w:r>
        <w:rPr>
          <w:rFonts w:eastAsia="Times New Roman"/>
          <w:szCs w:val="24"/>
          <w:lang w:eastAsia="uk-UA"/>
        </w:rPr>
        <w:t xml:space="preserve"> (</w:t>
      </w:r>
      <w:proofErr w:type="spellStart"/>
      <w:r>
        <w:rPr>
          <w:rFonts w:eastAsia="Times New Roman"/>
          <w:szCs w:val="24"/>
          <w:lang w:eastAsia="uk-UA"/>
        </w:rPr>
        <w:t>собаколікування</w:t>
      </w:r>
      <w:proofErr w:type="spellEnd"/>
      <w:r>
        <w:rPr>
          <w:rFonts w:eastAsia="Times New Roman"/>
          <w:szCs w:val="24"/>
          <w:lang w:eastAsia="uk-UA"/>
        </w:rPr>
        <w:t>) у старших та середніх групах – листопад 2016 р.</w:t>
      </w:r>
    </w:p>
    <w:p w:rsidR="00DE6FE1" w:rsidRDefault="00DE6FE1" w:rsidP="00DE6FE1">
      <w:pPr>
        <w:rPr>
          <w:rFonts w:eastAsia="Times New Roman"/>
          <w:szCs w:val="24"/>
          <w:lang w:eastAsia="uk-UA"/>
        </w:rPr>
      </w:pPr>
    </w:p>
    <w:p w:rsidR="00DE6FE1" w:rsidRDefault="00DE6FE1" w:rsidP="00DE6FE1">
      <w:pPr>
        <w:rPr>
          <w:rFonts w:eastAsia="Times New Roman"/>
          <w:szCs w:val="24"/>
          <w:lang w:eastAsia="uk-UA"/>
        </w:rPr>
      </w:pPr>
      <w:r>
        <w:rPr>
          <w:rFonts w:eastAsia="Times New Roman"/>
          <w:szCs w:val="24"/>
          <w:lang w:eastAsia="uk-UA"/>
        </w:rPr>
        <w:t>Концерт до Дня інваліда та Дня Святого Миколая – грудень 2016 р.</w:t>
      </w:r>
    </w:p>
    <w:p w:rsidR="00DE6FE1" w:rsidRDefault="00DE6FE1" w:rsidP="00DE6FE1">
      <w:pPr>
        <w:rPr>
          <w:rFonts w:eastAsia="Times New Roman"/>
          <w:szCs w:val="24"/>
          <w:lang w:eastAsia="uk-UA"/>
        </w:rPr>
      </w:pPr>
    </w:p>
    <w:p w:rsidR="00DE6FE1" w:rsidRDefault="00DE6FE1" w:rsidP="00DE6FE1">
      <w:pPr>
        <w:rPr>
          <w:rFonts w:eastAsia="Times New Roman"/>
          <w:szCs w:val="24"/>
          <w:lang w:eastAsia="uk-UA"/>
        </w:rPr>
      </w:pPr>
      <w:r>
        <w:rPr>
          <w:rFonts w:eastAsia="Times New Roman"/>
          <w:szCs w:val="24"/>
          <w:lang w:eastAsia="uk-UA"/>
        </w:rPr>
        <w:t xml:space="preserve">Новорічні та Різдвяні свята – січень 2017 р. </w:t>
      </w:r>
    </w:p>
    <w:p w:rsidR="00DE6FE1" w:rsidRDefault="00DE6FE1" w:rsidP="00DE6FE1">
      <w:pPr>
        <w:rPr>
          <w:rFonts w:eastAsia="Times New Roman"/>
          <w:szCs w:val="24"/>
          <w:lang w:eastAsia="uk-UA"/>
        </w:rPr>
      </w:pPr>
    </w:p>
    <w:p w:rsidR="00DE6FE1" w:rsidRDefault="00DE6FE1" w:rsidP="00DE6FE1">
      <w:pPr>
        <w:rPr>
          <w:rFonts w:eastAsia="Times New Roman"/>
          <w:szCs w:val="24"/>
          <w:lang w:eastAsia="uk-UA"/>
        </w:rPr>
      </w:pPr>
      <w:r>
        <w:rPr>
          <w:rFonts w:eastAsia="Times New Roman"/>
          <w:szCs w:val="24"/>
          <w:lang w:eastAsia="uk-UA"/>
        </w:rPr>
        <w:t xml:space="preserve">Відкриті </w:t>
      </w:r>
      <w:proofErr w:type="spellStart"/>
      <w:r>
        <w:rPr>
          <w:rFonts w:eastAsia="Times New Roman"/>
          <w:szCs w:val="24"/>
          <w:lang w:eastAsia="uk-UA"/>
        </w:rPr>
        <w:t>уроки</w:t>
      </w:r>
      <w:proofErr w:type="spellEnd"/>
      <w:r>
        <w:rPr>
          <w:rFonts w:eastAsia="Times New Roman"/>
          <w:szCs w:val="24"/>
          <w:lang w:eastAsia="uk-UA"/>
        </w:rPr>
        <w:t xml:space="preserve"> з показом вистав корекційного театру та елементами </w:t>
      </w:r>
      <w:proofErr w:type="spellStart"/>
      <w:r>
        <w:rPr>
          <w:rFonts w:eastAsia="Times New Roman"/>
          <w:szCs w:val="24"/>
          <w:lang w:eastAsia="uk-UA"/>
        </w:rPr>
        <w:t>каністерапії</w:t>
      </w:r>
      <w:proofErr w:type="spellEnd"/>
      <w:r>
        <w:rPr>
          <w:rFonts w:eastAsia="Times New Roman"/>
          <w:szCs w:val="24"/>
          <w:lang w:eastAsia="uk-UA"/>
        </w:rPr>
        <w:t xml:space="preserve">  у молодших групах, присвячений Дню святого Валентина – лютий 2017 р.</w:t>
      </w:r>
    </w:p>
    <w:p w:rsidR="00DE6FE1" w:rsidRDefault="00DE6FE1" w:rsidP="00DE6FE1">
      <w:pPr>
        <w:rPr>
          <w:rFonts w:eastAsia="Times New Roman"/>
          <w:szCs w:val="24"/>
          <w:lang w:eastAsia="uk-UA"/>
        </w:rPr>
      </w:pPr>
    </w:p>
    <w:p w:rsidR="00DE6FE1" w:rsidRDefault="00DE6FE1" w:rsidP="00DE6FE1">
      <w:pPr>
        <w:rPr>
          <w:rFonts w:eastAsia="Times New Roman"/>
          <w:szCs w:val="24"/>
          <w:lang w:eastAsia="uk-UA"/>
        </w:rPr>
      </w:pPr>
      <w:r>
        <w:rPr>
          <w:rFonts w:eastAsia="Times New Roman"/>
          <w:szCs w:val="24"/>
          <w:lang w:eastAsia="uk-UA"/>
        </w:rPr>
        <w:t xml:space="preserve">Урочистості до Дня жінки і матері – березень 2017 р. </w:t>
      </w:r>
    </w:p>
    <w:p w:rsidR="00DE6FE1" w:rsidRDefault="00DE6FE1" w:rsidP="00DE6FE1">
      <w:pPr>
        <w:rPr>
          <w:rFonts w:eastAsia="Times New Roman"/>
          <w:szCs w:val="24"/>
          <w:lang w:eastAsia="uk-UA"/>
        </w:rPr>
      </w:pPr>
    </w:p>
    <w:p w:rsidR="00DE6FE1" w:rsidRDefault="00DE6FE1" w:rsidP="00DE6FE1">
      <w:pPr>
        <w:rPr>
          <w:rFonts w:eastAsia="Times New Roman"/>
          <w:szCs w:val="24"/>
          <w:lang w:eastAsia="uk-UA"/>
        </w:rPr>
      </w:pPr>
      <w:r>
        <w:rPr>
          <w:rFonts w:eastAsia="Times New Roman"/>
          <w:szCs w:val="24"/>
          <w:lang w:eastAsia="uk-UA"/>
        </w:rPr>
        <w:t xml:space="preserve">Відкриті </w:t>
      </w:r>
      <w:proofErr w:type="spellStart"/>
      <w:r>
        <w:rPr>
          <w:rFonts w:eastAsia="Times New Roman"/>
          <w:szCs w:val="24"/>
          <w:lang w:eastAsia="uk-UA"/>
        </w:rPr>
        <w:t>уроки</w:t>
      </w:r>
      <w:proofErr w:type="spellEnd"/>
      <w:r>
        <w:rPr>
          <w:rFonts w:eastAsia="Times New Roman"/>
          <w:szCs w:val="24"/>
          <w:lang w:eastAsia="uk-UA"/>
        </w:rPr>
        <w:t xml:space="preserve"> до Дня людини з синдромом Дауна (показ навичок та вмінь) – 21 березня 2017 р. </w:t>
      </w:r>
    </w:p>
    <w:p w:rsidR="00DE6FE1" w:rsidRDefault="00DE6FE1" w:rsidP="00DE6FE1">
      <w:pPr>
        <w:rPr>
          <w:rFonts w:eastAsia="Times New Roman"/>
          <w:szCs w:val="24"/>
          <w:lang w:eastAsia="uk-UA"/>
        </w:rPr>
      </w:pPr>
    </w:p>
    <w:p w:rsidR="00DE6FE1" w:rsidRDefault="00DE6FE1" w:rsidP="00DE6FE1">
      <w:pPr>
        <w:rPr>
          <w:rFonts w:eastAsia="Times New Roman"/>
          <w:szCs w:val="24"/>
          <w:lang w:eastAsia="uk-UA"/>
        </w:rPr>
      </w:pPr>
      <w:r>
        <w:rPr>
          <w:rFonts w:eastAsia="Times New Roman"/>
          <w:szCs w:val="24"/>
          <w:lang w:eastAsia="uk-UA"/>
        </w:rPr>
        <w:t xml:space="preserve">Традиційний великий благодійний концерт на сцені Київського університету </w:t>
      </w:r>
      <w:proofErr w:type="spellStart"/>
      <w:r>
        <w:rPr>
          <w:rFonts w:eastAsia="Times New Roman"/>
          <w:szCs w:val="24"/>
          <w:lang w:eastAsia="uk-UA"/>
        </w:rPr>
        <w:t>ім</w:t>
      </w:r>
      <w:proofErr w:type="spellEnd"/>
      <w:r>
        <w:rPr>
          <w:rFonts w:eastAsia="Times New Roman"/>
          <w:szCs w:val="24"/>
          <w:lang w:eastAsia="uk-UA"/>
        </w:rPr>
        <w:t xml:space="preserve">, </w:t>
      </w:r>
    </w:p>
    <w:p w:rsidR="00DE6FE1" w:rsidRDefault="00DE6FE1" w:rsidP="00DE6FE1">
      <w:pPr>
        <w:rPr>
          <w:rFonts w:eastAsia="Times New Roman"/>
          <w:szCs w:val="24"/>
          <w:lang w:eastAsia="uk-UA"/>
        </w:rPr>
      </w:pPr>
      <w:r>
        <w:rPr>
          <w:rFonts w:eastAsia="Times New Roman"/>
          <w:szCs w:val="24"/>
          <w:lang w:eastAsia="uk-UA"/>
        </w:rPr>
        <w:t xml:space="preserve">Б. Грінченка з запрошенням перших осіб держави, дипломатичного та депутатського корпусів – квітень 2017 р. </w:t>
      </w:r>
    </w:p>
    <w:p w:rsidR="00DE6FE1" w:rsidRDefault="00DE6FE1" w:rsidP="00DE6FE1">
      <w:pPr>
        <w:rPr>
          <w:rFonts w:eastAsia="Times New Roman"/>
          <w:szCs w:val="24"/>
          <w:lang w:eastAsia="uk-UA"/>
        </w:rPr>
      </w:pPr>
    </w:p>
    <w:p w:rsidR="00DE6FE1" w:rsidRDefault="00DE6FE1" w:rsidP="00DE6FE1">
      <w:pPr>
        <w:rPr>
          <w:rFonts w:eastAsia="Times New Roman"/>
          <w:szCs w:val="24"/>
          <w:lang w:eastAsia="uk-UA"/>
        </w:rPr>
      </w:pPr>
      <w:r>
        <w:rPr>
          <w:rFonts w:eastAsia="Times New Roman"/>
          <w:szCs w:val="24"/>
          <w:lang w:eastAsia="uk-UA"/>
        </w:rPr>
        <w:t xml:space="preserve">Відбудова старої школи і створення на її базі дитячого літнього санаторію у с. Борсуків </w:t>
      </w:r>
      <w:proofErr w:type="spellStart"/>
      <w:r>
        <w:rPr>
          <w:rFonts w:eastAsia="Times New Roman"/>
          <w:szCs w:val="24"/>
          <w:lang w:eastAsia="uk-UA"/>
        </w:rPr>
        <w:t>Козелецького</w:t>
      </w:r>
      <w:proofErr w:type="spellEnd"/>
      <w:r>
        <w:rPr>
          <w:rFonts w:eastAsia="Times New Roman"/>
          <w:szCs w:val="24"/>
          <w:lang w:eastAsia="uk-UA"/>
        </w:rPr>
        <w:t xml:space="preserve"> р-ну силами батьків дітей з особливими освітніми потребами, громадою с. Борсуків та членами ГО «В дитячих долоня</w:t>
      </w:r>
      <w:r>
        <w:rPr>
          <w:rFonts w:eastAsia="Times New Roman"/>
          <w:b/>
          <w:szCs w:val="24"/>
          <w:lang w:eastAsia="uk-UA"/>
        </w:rPr>
        <w:t xml:space="preserve">х» </w:t>
      </w:r>
      <w:r>
        <w:rPr>
          <w:rFonts w:eastAsia="Times New Roman"/>
          <w:szCs w:val="24"/>
          <w:lang w:eastAsia="uk-UA"/>
        </w:rPr>
        <w:t>та ГО «Ми - друзі</w:t>
      </w:r>
      <w:r>
        <w:rPr>
          <w:rFonts w:eastAsia="Times New Roman"/>
          <w:b/>
          <w:szCs w:val="24"/>
          <w:lang w:eastAsia="uk-UA"/>
        </w:rPr>
        <w:t>»</w:t>
      </w:r>
      <w:r>
        <w:rPr>
          <w:rFonts w:eastAsia="Times New Roman"/>
          <w:szCs w:val="24"/>
          <w:lang w:eastAsia="uk-UA"/>
        </w:rPr>
        <w:t xml:space="preserve"> </w:t>
      </w:r>
      <w:r>
        <w:rPr>
          <w:rFonts w:eastAsia="Times New Roman"/>
          <w:b/>
          <w:szCs w:val="24"/>
          <w:lang w:eastAsia="uk-UA"/>
        </w:rPr>
        <w:t xml:space="preserve">- </w:t>
      </w:r>
      <w:r>
        <w:rPr>
          <w:rFonts w:eastAsia="Times New Roman"/>
          <w:szCs w:val="24"/>
          <w:lang w:eastAsia="uk-UA"/>
        </w:rPr>
        <w:t xml:space="preserve">квітень-червень 2017р. </w:t>
      </w:r>
    </w:p>
    <w:p w:rsidR="00DE6FE1" w:rsidRDefault="00DE6FE1" w:rsidP="00DE6FE1">
      <w:pPr>
        <w:rPr>
          <w:rFonts w:eastAsia="Times New Roman"/>
          <w:szCs w:val="24"/>
          <w:lang w:eastAsia="uk-UA"/>
        </w:rPr>
      </w:pPr>
    </w:p>
    <w:p w:rsidR="00DE6FE1" w:rsidRDefault="00DE6FE1" w:rsidP="00DE6FE1">
      <w:pPr>
        <w:rPr>
          <w:rFonts w:eastAsia="Times New Roman"/>
          <w:szCs w:val="24"/>
          <w:lang w:eastAsia="uk-UA"/>
        </w:rPr>
      </w:pPr>
      <w:r>
        <w:rPr>
          <w:rFonts w:eastAsia="Times New Roman"/>
          <w:szCs w:val="24"/>
          <w:lang w:eastAsia="uk-UA"/>
        </w:rPr>
        <w:t xml:space="preserve">Святкування Дня захисту дитини та урочисте завершення навчального року – червень 2017р. </w:t>
      </w:r>
    </w:p>
    <w:p w:rsidR="00DE6FE1" w:rsidRDefault="00DE6FE1" w:rsidP="00DE6FE1">
      <w:pPr>
        <w:rPr>
          <w:rFonts w:eastAsia="Times New Roman"/>
          <w:szCs w:val="24"/>
          <w:lang w:eastAsia="uk-UA"/>
        </w:rPr>
      </w:pPr>
    </w:p>
    <w:p w:rsidR="00DE6FE1" w:rsidRDefault="00DE6FE1" w:rsidP="00DE6FE1">
      <w:pPr>
        <w:rPr>
          <w:rFonts w:eastAsia="Times New Roman"/>
          <w:szCs w:val="24"/>
          <w:lang w:eastAsia="uk-UA"/>
        </w:rPr>
      </w:pPr>
      <w:r>
        <w:rPr>
          <w:rFonts w:eastAsia="Times New Roman"/>
          <w:szCs w:val="24"/>
          <w:lang w:eastAsia="uk-UA"/>
        </w:rPr>
        <w:t xml:space="preserve">Від’їзд до дитячого літнього санаторію – липень-серпень 2017р. </w:t>
      </w:r>
    </w:p>
    <w:p w:rsidR="007546D0" w:rsidRPr="0093491B" w:rsidRDefault="007546D0" w:rsidP="0077058B">
      <w:pPr>
        <w:pStyle w:val="a3"/>
        <w:spacing w:before="0"/>
        <w:ind w:left="1776"/>
        <w:jc w:val="both"/>
        <w:rPr>
          <w:color w:val="000000" w:themeColor="text1"/>
          <w:lang w:val="uk-UA"/>
        </w:rPr>
      </w:pPr>
      <w:bookmarkStart w:id="0" w:name="_GoBack"/>
      <w:bookmarkEnd w:id="0"/>
    </w:p>
    <w:p w:rsidR="007546D0" w:rsidRDefault="007546D0" w:rsidP="007546D0"/>
    <w:p w:rsidR="00CE4FC7" w:rsidRDefault="00CE4FC7"/>
    <w:sectPr w:rsidR="00CE4FC7" w:rsidSect="00E83A14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8E84F72"/>
    <w:multiLevelType w:val="hybridMultilevel"/>
    <w:tmpl w:val="06809836"/>
    <w:lvl w:ilvl="0" w:tplc="43685B5A">
      <w:start w:val="3"/>
      <w:numFmt w:val="decimal"/>
      <w:lvlText w:val="%1)"/>
      <w:lvlJc w:val="left"/>
      <w:pPr>
        <w:ind w:left="177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496" w:hanging="360"/>
      </w:pPr>
    </w:lvl>
    <w:lvl w:ilvl="2" w:tplc="0419001B" w:tentative="1">
      <w:start w:val="1"/>
      <w:numFmt w:val="lowerRoman"/>
      <w:lvlText w:val="%3."/>
      <w:lvlJc w:val="right"/>
      <w:pPr>
        <w:ind w:left="3216" w:hanging="180"/>
      </w:pPr>
    </w:lvl>
    <w:lvl w:ilvl="3" w:tplc="0419000F" w:tentative="1">
      <w:start w:val="1"/>
      <w:numFmt w:val="decimal"/>
      <w:lvlText w:val="%4."/>
      <w:lvlJc w:val="left"/>
      <w:pPr>
        <w:ind w:left="3936" w:hanging="360"/>
      </w:pPr>
    </w:lvl>
    <w:lvl w:ilvl="4" w:tplc="04190019" w:tentative="1">
      <w:start w:val="1"/>
      <w:numFmt w:val="lowerLetter"/>
      <w:lvlText w:val="%5."/>
      <w:lvlJc w:val="left"/>
      <w:pPr>
        <w:ind w:left="4656" w:hanging="360"/>
      </w:pPr>
    </w:lvl>
    <w:lvl w:ilvl="5" w:tplc="0419001B" w:tentative="1">
      <w:start w:val="1"/>
      <w:numFmt w:val="lowerRoman"/>
      <w:lvlText w:val="%6."/>
      <w:lvlJc w:val="right"/>
      <w:pPr>
        <w:ind w:left="5376" w:hanging="180"/>
      </w:pPr>
    </w:lvl>
    <w:lvl w:ilvl="6" w:tplc="0419000F" w:tentative="1">
      <w:start w:val="1"/>
      <w:numFmt w:val="decimal"/>
      <w:lvlText w:val="%7."/>
      <w:lvlJc w:val="left"/>
      <w:pPr>
        <w:ind w:left="6096" w:hanging="360"/>
      </w:pPr>
    </w:lvl>
    <w:lvl w:ilvl="7" w:tplc="04190019" w:tentative="1">
      <w:start w:val="1"/>
      <w:numFmt w:val="lowerLetter"/>
      <w:lvlText w:val="%8."/>
      <w:lvlJc w:val="left"/>
      <w:pPr>
        <w:ind w:left="6816" w:hanging="360"/>
      </w:pPr>
    </w:lvl>
    <w:lvl w:ilvl="8" w:tplc="0419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1" w15:restartNumberingAfterBreak="0">
    <w:nsid w:val="21E03462"/>
    <w:multiLevelType w:val="hybridMultilevel"/>
    <w:tmpl w:val="7D5486C4"/>
    <w:lvl w:ilvl="0" w:tplc="AA36469E">
      <w:start w:val="6"/>
      <w:numFmt w:val="decimal"/>
      <w:lvlText w:val="%1)"/>
      <w:lvlJc w:val="left"/>
      <w:pPr>
        <w:ind w:left="177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496" w:hanging="360"/>
      </w:pPr>
    </w:lvl>
    <w:lvl w:ilvl="2" w:tplc="0419001B" w:tentative="1">
      <w:start w:val="1"/>
      <w:numFmt w:val="lowerRoman"/>
      <w:lvlText w:val="%3."/>
      <w:lvlJc w:val="right"/>
      <w:pPr>
        <w:ind w:left="3216" w:hanging="180"/>
      </w:pPr>
    </w:lvl>
    <w:lvl w:ilvl="3" w:tplc="0419000F" w:tentative="1">
      <w:start w:val="1"/>
      <w:numFmt w:val="decimal"/>
      <w:lvlText w:val="%4."/>
      <w:lvlJc w:val="left"/>
      <w:pPr>
        <w:ind w:left="3936" w:hanging="360"/>
      </w:pPr>
    </w:lvl>
    <w:lvl w:ilvl="4" w:tplc="04190019" w:tentative="1">
      <w:start w:val="1"/>
      <w:numFmt w:val="lowerLetter"/>
      <w:lvlText w:val="%5."/>
      <w:lvlJc w:val="left"/>
      <w:pPr>
        <w:ind w:left="4656" w:hanging="360"/>
      </w:pPr>
    </w:lvl>
    <w:lvl w:ilvl="5" w:tplc="0419001B" w:tentative="1">
      <w:start w:val="1"/>
      <w:numFmt w:val="lowerRoman"/>
      <w:lvlText w:val="%6."/>
      <w:lvlJc w:val="right"/>
      <w:pPr>
        <w:ind w:left="5376" w:hanging="180"/>
      </w:pPr>
    </w:lvl>
    <w:lvl w:ilvl="6" w:tplc="0419000F" w:tentative="1">
      <w:start w:val="1"/>
      <w:numFmt w:val="decimal"/>
      <w:lvlText w:val="%7."/>
      <w:lvlJc w:val="left"/>
      <w:pPr>
        <w:ind w:left="6096" w:hanging="360"/>
      </w:pPr>
    </w:lvl>
    <w:lvl w:ilvl="7" w:tplc="04190019" w:tentative="1">
      <w:start w:val="1"/>
      <w:numFmt w:val="lowerLetter"/>
      <w:lvlText w:val="%8."/>
      <w:lvlJc w:val="left"/>
      <w:pPr>
        <w:ind w:left="6816" w:hanging="360"/>
      </w:pPr>
    </w:lvl>
    <w:lvl w:ilvl="8" w:tplc="0419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2" w15:restartNumberingAfterBreak="0">
    <w:nsid w:val="291C4FFD"/>
    <w:multiLevelType w:val="hybridMultilevel"/>
    <w:tmpl w:val="CA42D218"/>
    <w:lvl w:ilvl="0" w:tplc="0422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3" w15:restartNumberingAfterBreak="0">
    <w:nsid w:val="32C6207D"/>
    <w:multiLevelType w:val="hybridMultilevel"/>
    <w:tmpl w:val="7A8608A2"/>
    <w:lvl w:ilvl="0" w:tplc="6858634A">
      <w:start w:val="1"/>
      <w:numFmt w:val="decimal"/>
      <w:lvlText w:val="%1)"/>
      <w:lvlJc w:val="left"/>
      <w:pPr>
        <w:ind w:left="1776" w:hanging="360"/>
      </w:pPr>
      <w:rPr>
        <w:rFonts w:hint="default"/>
        <w:sz w:val="24"/>
      </w:rPr>
    </w:lvl>
    <w:lvl w:ilvl="1" w:tplc="04190019" w:tentative="1">
      <w:start w:val="1"/>
      <w:numFmt w:val="lowerLetter"/>
      <w:lvlText w:val="%2."/>
      <w:lvlJc w:val="left"/>
      <w:pPr>
        <w:ind w:left="2496" w:hanging="360"/>
      </w:pPr>
    </w:lvl>
    <w:lvl w:ilvl="2" w:tplc="0419001B" w:tentative="1">
      <w:start w:val="1"/>
      <w:numFmt w:val="lowerRoman"/>
      <w:lvlText w:val="%3."/>
      <w:lvlJc w:val="right"/>
      <w:pPr>
        <w:ind w:left="3216" w:hanging="180"/>
      </w:pPr>
    </w:lvl>
    <w:lvl w:ilvl="3" w:tplc="0419000F" w:tentative="1">
      <w:start w:val="1"/>
      <w:numFmt w:val="decimal"/>
      <w:lvlText w:val="%4."/>
      <w:lvlJc w:val="left"/>
      <w:pPr>
        <w:ind w:left="3936" w:hanging="360"/>
      </w:pPr>
    </w:lvl>
    <w:lvl w:ilvl="4" w:tplc="04190019" w:tentative="1">
      <w:start w:val="1"/>
      <w:numFmt w:val="lowerLetter"/>
      <w:lvlText w:val="%5."/>
      <w:lvlJc w:val="left"/>
      <w:pPr>
        <w:ind w:left="4656" w:hanging="360"/>
      </w:pPr>
    </w:lvl>
    <w:lvl w:ilvl="5" w:tplc="0419001B" w:tentative="1">
      <w:start w:val="1"/>
      <w:numFmt w:val="lowerRoman"/>
      <w:lvlText w:val="%6."/>
      <w:lvlJc w:val="right"/>
      <w:pPr>
        <w:ind w:left="5376" w:hanging="180"/>
      </w:pPr>
    </w:lvl>
    <w:lvl w:ilvl="6" w:tplc="0419000F" w:tentative="1">
      <w:start w:val="1"/>
      <w:numFmt w:val="decimal"/>
      <w:lvlText w:val="%7."/>
      <w:lvlJc w:val="left"/>
      <w:pPr>
        <w:ind w:left="6096" w:hanging="360"/>
      </w:pPr>
    </w:lvl>
    <w:lvl w:ilvl="7" w:tplc="04190019" w:tentative="1">
      <w:start w:val="1"/>
      <w:numFmt w:val="lowerLetter"/>
      <w:lvlText w:val="%8."/>
      <w:lvlJc w:val="left"/>
      <w:pPr>
        <w:ind w:left="6816" w:hanging="360"/>
      </w:pPr>
    </w:lvl>
    <w:lvl w:ilvl="8" w:tplc="0419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4" w15:restartNumberingAfterBreak="0">
    <w:nsid w:val="401071CD"/>
    <w:multiLevelType w:val="hybridMultilevel"/>
    <w:tmpl w:val="B37E6AD4"/>
    <w:lvl w:ilvl="0" w:tplc="D4CE704C">
      <w:start w:val="1"/>
      <w:numFmt w:val="decimal"/>
      <w:lvlText w:val="%1)"/>
      <w:lvlJc w:val="left"/>
      <w:pPr>
        <w:ind w:left="1776" w:hanging="360"/>
      </w:pPr>
      <w:rPr>
        <w:rFonts w:ascii="Times New Roman" w:eastAsia="Times New Roman" w:hAnsi="Times New Roman" w:cs="Times New Roman"/>
      </w:rPr>
    </w:lvl>
    <w:lvl w:ilvl="1" w:tplc="04220003" w:tentative="1">
      <w:start w:val="1"/>
      <w:numFmt w:val="bullet"/>
      <w:lvlText w:val="o"/>
      <w:lvlJc w:val="left"/>
      <w:pPr>
        <w:ind w:left="2496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3216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936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656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5376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6096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816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7536" w:hanging="360"/>
      </w:pPr>
      <w:rPr>
        <w:rFonts w:ascii="Wingdings" w:hAnsi="Wingdings" w:hint="default"/>
      </w:rPr>
    </w:lvl>
  </w:abstractNum>
  <w:abstractNum w:abstractNumId="5" w15:restartNumberingAfterBreak="0">
    <w:nsid w:val="421B5690"/>
    <w:multiLevelType w:val="hybridMultilevel"/>
    <w:tmpl w:val="5026220C"/>
    <w:lvl w:ilvl="0" w:tplc="F1C0F8D2">
      <w:start w:val="2"/>
      <w:numFmt w:val="decimal"/>
      <w:lvlText w:val="%1)"/>
      <w:lvlJc w:val="left"/>
      <w:pPr>
        <w:ind w:left="177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496" w:hanging="360"/>
      </w:pPr>
    </w:lvl>
    <w:lvl w:ilvl="2" w:tplc="0419001B" w:tentative="1">
      <w:start w:val="1"/>
      <w:numFmt w:val="lowerRoman"/>
      <w:lvlText w:val="%3."/>
      <w:lvlJc w:val="right"/>
      <w:pPr>
        <w:ind w:left="3216" w:hanging="180"/>
      </w:pPr>
    </w:lvl>
    <w:lvl w:ilvl="3" w:tplc="0419000F" w:tentative="1">
      <w:start w:val="1"/>
      <w:numFmt w:val="decimal"/>
      <w:lvlText w:val="%4."/>
      <w:lvlJc w:val="left"/>
      <w:pPr>
        <w:ind w:left="3936" w:hanging="360"/>
      </w:pPr>
    </w:lvl>
    <w:lvl w:ilvl="4" w:tplc="04190019" w:tentative="1">
      <w:start w:val="1"/>
      <w:numFmt w:val="lowerLetter"/>
      <w:lvlText w:val="%5."/>
      <w:lvlJc w:val="left"/>
      <w:pPr>
        <w:ind w:left="4656" w:hanging="360"/>
      </w:pPr>
    </w:lvl>
    <w:lvl w:ilvl="5" w:tplc="0419001B" w:tentative="1">
      <w:start w:val="1"/>
      <w:numFmt w:val="lowerRoman"/>
      <w:lvlText w:val="%6."/>
      <w:lvlJc w:val="right"/>
      <w:pPr>
        <w:ind w:left="5376" w:hanging="180"/>
      </w:pPr>
    </w:lvl>
    <w:lvl w:ilvl="6" w:tplc="0419000F" w:tentative="1">
      <w:start w:val="1"/>
      <w:numFmt w:val="decimal"/>
      <w:lvlText w:val="%7."/>
      <w:lvlJc w:val="left"/>
      <w:pPr>
        <w:ind w:left="6096" w:hanging="360"/>
      </w:pPr>
    </w:lvl>
    <w:lvl w:ilvl="7" w:tplc="04190019" w:tentative="1">
      <w:start w:val="1"/>
      <w:numFmt w:val="lowerLetter"/>
      <w:lvlText w:val="%8."/>
      <w:lvlJc w:val="left"/>
      <w:pPr>
        <w:ind w:left="6816" w:hanging="360"/>
      </w:pPr>
    </w:lvl>
    <w:lvl w:ilvl="8" w:tplc="0419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6" w15:restartNumberingAfterBreak="0">
    <w:nsid w:val="71D253F8"/>
    <w:multiLevelType w:val="hybridMultilevel"/>
    <w:tmpl w:val="16E49686"/>
    <w:lvl w:ilvl="0" w:tplc="04220017">
      <w:start w:val="1"/>
      <w:numFmt w:val="lowerLetter"/>
      <w:lvlText w:val="%1)"/>
      <w:lvlJc w:val="left"/>
      <w:pPr>
        <w:ind w:left="1440" w:hanging="360"/>
      </w:pPr>
    </w:lvl>
    <w:lvl w:ilvl="1" w:tplc="04220019" w:tentative="1">
      <w:start w:val="1"/>
      <w:numFmt w:val="lowerLetter"/>
      <w:lvlText w:val="%2."/>
      <w:lvlJc w:val="left"/>
      <w:pPr>
        <w:ind w:left="2160" w:hanging="360"/>
      </w:pPr>
    </w:lvl>
    <w:lvl w:ilvl="2" w:tplc="0422001B" w:tentative="1">
      <w:start w:val="1"/>
      <w:numFmt w:val="lowerRoman"/>
      <w:lvlText w:val="%3."/>
      <w:lvlJc w:val="right"/>
      <w:pPr>
        <w:ind w:left="2880" w:hanging="180"/>
      </w:pPr>
    </w:lvl>
    <w:lvl w:ilvl="3" w:tplc="0422000F" w:tentative="1">
      <w:start w:val="1"/>
      <w:numFmt w:val="decimal"/>
      <w:lvlText w:val="%4."/>
      <w:lvlJc w:val="left"/>
      <w:pPr>
        <w:ind w:left="3600" w:hanging="360"/>
      </w:pPr>
    </w:lvl>
    <w:lvl w:ilvl="4" w:tplc="04220019" w:tentative="1">
      <w:start w:val="1"/>
      <w:numFmt w:val="lowerLetter"/>
      <w:lvlText w:val="%5."/>
      <w:lvlJc w:val="left"/>
      <w:pPr>
        <w:ind w:left="4320" w:hanging="360"/>
      </w:pPr>
    </w:lvl>
    <w:lvl w:ilvl="5" w:tplc="0422001B" w:tentative="1">
      <w:start w:val="1"/>
      <w:numFmt w:val="lowerRoman"/>
      <w:lvlText w:val="%6."/>
      <w:lvlJc w:val="right"/>
      <w:pPr>
        <w:ind w:left="5040" w:hanging="180"/>
      </w:pPr>
    </w:lvl>
    <w:lvl w:ilvl="6" w:tplc="0422000F" w:tentative="1">
      <w:start w:val="1"/>
      <w:numFmt w:val="decimal"/>
      <w:lvlText w:val="%7."/>
      <w:lvlJc w:val="left"/>
      <w:pPr>
        <w:ind w:left="5760" w:hanging="360"/>
      </w:pPr>
    </w:lvl>
    <w:lvl w:ilvl="7" w:tplc="04220019" w:tentative="1">
      <w:start w:val="1"/>
      <w:numFmt w:val="lowerLetter"/>
      <w:lvlText w:val="%8."/>
      <w:lvlJc w:val="left"/>
      <w:pPr>
        <w:ind w:left="6480" w:hanging="360"/>
      </w:pPr>
    </w:lvl>
    <w:lvl w:ilvl="8" w:tplc="0422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7" w15:restartNumberingAfterBreak="0">
    <w:nsid w:val="72340305"/>
    <w:multiLevelType w:val="hybridMultilevel"/>
    <w:tmpl w:val="C11CD5B2"/>
    <w:lvl w:ilvl="0" w:tplc="F35EF676">
      <w:start w:val="3"/>
      <w:numFmt w:val="decimal"/>
      <w:lvlText w:val="%1)"/>
      <w:lvlJc w:val="left"/>
      <w:pPr>
        <w:ind w:left="177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496" w:hanging="360"/>
      </w:pPr>
    </w:lvl>
    <w:lvl w:ilvl="2" w:tplc="0419001B" w:tentative="1">
      <w:start w:val="1"/>
      <w:numFmt w:val="lowerRoman"/>
      <w:lvlText w:val="%3."/>
      <w:lvlJc w:val="right"/>
      <w:pPr>
        <w:ind w:left="3216" w:hanging="180"/>
      </w:pPr>
    </w:lvl>
    <w:lvl w:ilvl="3" w:tplc="0419000F" w:tentative="1">
      <w:start w:val="1"/>
      <w:numFmt w:val="decimal"/>
      <w:lvlText w:val="%4."/>
      <w:lvlJc w:val="left"/>
      <w:pPr>
        <w:ind w:left="3936" w:hanging="360"/>
      </w:pPr>
    </w:lvl>
    <w:lvl w:ilvl="4" w:tplc="04190019" w:tentative="1">
      <w:start w:val="1"/>
      <w:numFmt w:val="lowerLetter"/>
      <w:lvlText w:val="%5."/>
      <w:lvlJc w:val="left"/>
      <w:pPr>
        <w:ind w:left="4656" w:hanging="360"/>
      </w:pPr>
    </w:lvl>
    <w:lvl w:ilvl="5" w:tplc="0419001B" w:tentative="1">
      <w:start w:val="1"/>
      <w:numFmt w:val="lowerRoman"/>
      <w:lvlText w:val="%6."/>
      <w:lvlJc w:val="right"/>
      <w:pPr>
        <w:ind w:left="5376" w:hanging="180"/>
      </w:pPr>
    </w:lvl>
    <w:lvl w:ilvl="6" w:tplc="0419000F" w:tentative="1">
      <w:start w:val="1"/>
      <w:numFmt w:val="decimal"/>
      <w:lvlText w:val="%7."/>
      <w:lvlJc w:val="left"/>
      <w:pPr>
        <w:ind w:left="6096" w:hanging="360"/>
      </w:pPr>
    </w:lvl>
    <w:lvl w:ilvl="7" w:tplc="04190019" w:tentative="1">
      <w:start w:val="1"/>
      <w:numFmt w:val="lowerLetter"/>
      <w:lvlText w:val="%8."/>
      <w:lvlJc w:val="left"/>
      <w:pPr>
        <w:ind w:left="6816" w:hanging="360"/>
      </w:pPr>
    </w:lvl>
    <w:lvl w:ilvl="8" w:tplc="0419001B" w:tentative="1">
      <w:start w:val="1"/>
      <w:numFmt w:val="lowerRoman"/>
      <w:lvlText w:val="%9."/>
      <w:lvlJc w:val="right"/>
      <w:pPr>
        <w:ind w:left="7536" w:hanging="180"/>
      </w:pPr>
    </w:lvl>
  </w:abstractNum>
  <w:num w:numId="1">
    <w:abstractNumId w:val="4"/>
  </w:num>
  <w:num w:numId="2">
    <w:abstractNumId w:val="2"/>
  </w:num>
  <w:num w:numId="3">
    <w:abstractNumId w:val="6"/>
  </w:num>
  <w:num w:numId="4">
    <w:abstractNumId w:val="7"/>
  </w:num>
  <w:num w:numId="5">
    <w:abstractNumId w:val="0"/>
  </w:num>
  <w:num w:numId="6">
    <w:abstractNumId w:val="5"/>
  </w:num>
  <w:num w:numId="7">
    <w:abstractNumId w:val="3"/>
  </w:num>
  <w:num w:numId="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A0E7A"/>
    <w:rsid w:val="00113E0F"/>
    <w:rsid w:val="00290BC2"/>
    <w:rsid w:val="002A0E7A"/>
    <w:rsid w:val="002A661C"/>
    <w:rsid w:val="004628C1"/>
    <w:rsid w:val="007546D0"/>
    <w:rsid w:val="0077058B"/>
    <w:rsid w:val="007C5F8F"/>
    <w:rsid w:val="009D59F8"/>
    <w:rsid w:val="009D6E25"/>
    <w:rsid w:val="00BD30C9"/>
    <w:rsid w:val="00C13BCE"/>
    <w:rsid w:val="00CE4FC7"/>
    <w:rsid w:val="00DE6FE1"/>
    <w:rsid w:val="00E83A14"/>
    <w:rsid w:val="00EA48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865528A"/>
  <w15:chartTrackingRefBased/>
  <w15:docId w15:val="{56009B50-5F0C-4026-85FD-989469EEBF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546D0"/>
    <w:pPr>
      <w:spacing w:after="0" w:line="240" w:lineRule="auto"/>
      <w:jc w:val="both"/>
    </w:pPr>
    <w:rPr>
      <w:rFonts w:ascii="Times New Roman" w:hAnsi="Times New Roman"/>
      <w:sz w:val="24"/>
      <w:lang w:val="uk-U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Звичайний (веб)"/>
    <w:basedOn w:val="a"/>
    <w:rsid w:val="007546D0"/>
    <w:pPr>
      <w:suppressAutoHyphens/>
      <w:spacing w:before="280" w:after="280"/>
      <w:jc w:val="left"/>
    </w:pPr>
    <w:rPr>
      <w:rFonts w:eastAsia="Times New Roman" w:cs="Times New Roman"/>
      <w:szCs w:val="24"/>
      <w:lang w:val="ru-RU" w:eastAsia="zh-CN"/>
    </w:rPr>
  </w:style>
  <w:style w:type="character" w:styleId="a4">
    <w:name w:val="Hyperlink"/>
    <w:basedOn w:val="a0"/>
    <w:uiPriority w:val="99"/>
    <w:unhideWhenUsed/>
    <w:rsid w:val="009D59F8"/>
    <w:rPr>
      <w:color w:val="0563C1" w:themeColor="hyperlink"/>
      <w:u w:val="single"/>
    </w:rPr>
  </w:style>
  <w:style w:type="paragraph" w:styleId="a5">
    <w:name w:val="List Paragraph"/>
    <w:basedOn w:val="a"/>
    <w:uiPriority w:val="34"/>
    <w:qFormat/>
    <w:rsid w:val="009D59F8"/>
    <w:pPr>
      <w:ind w:left="720"/>
      <w:contextualSpacing/>
    </w:pPr>
  </w:style>
  <w:style w:type="paragraph" w:styleId="a6">
    <w:name w:val="Normal (Web)"/>
    <w:basedOn w:val="a"/>
    <w:uiPriority w:val="99"/>
    <w:semiHidden/>
    <w:unhideWhenUsed/>
    <w:rsid w:val="00BD30C9"/>
    <w:pPr>
      <w:spacing w:before="100" w:beforeAutospacing="1" w:after="100" w:afterAutospacing="1"/>
      <w:jc w:val="left"/>
    </w:pPr>
    <w:rPr>
      <w:rFonts w:eastAsia="Times New Roman" w:cs="Times New Roman"/>
      <w:szCs w:val="24"/>
      <w:lang w:val="ru-RU" w:eastAsia="ru-RU"/>
    </w:rPr>
  </w:style>
  <w:style w:type="paragraph" w:styleId="a7">
    <w:name w:val="Title"/>
    <w:basedOn w:val="a"/>
    <w:link w:val="a8"/>
    <w:uiPriority w:val="10"/>
    <w:qFormat/>
    <w:rsid w:val="00BD30C9"/>
    <w:pPr>
      <w:ind w:firstLine="851"/>
      <w:jc w:val="center"/>
    </w:pPr>
    <w:rPr>
      <w:rFonts w:eastAsia="Times New Roman" w:cs="Times New Roman"/>
      <w:b/>
      <w:sz w:val="40"/>
      <w:szCs w:val="20"/>
      <w:lang w:eastAsia="ru-RU"/>
    </w:rPr>
  </w:style>
  <w:style w:type="character" w:customStyle="1" w:styleId="a8">
    <w:name w:val="Заголовок Знак"/>
    <w:basedOn w:val="a0"/>
    <w:link w:val="a7"/>
    <w:uiPriority w:val="10"/>
    <w:rsid w:val="00BD30C9"/>
    <w:rPr>
      <w:rFonts w:ascii="Times New Roman" w:eastAsia="Times New Roman" w:hAnsi="Times New Roman" w:cs="Times New Roman"/>
      <w:b/>
      <w:sz w:val="40"/>
      <w:szCs w:val="20"/>
      <w:lang w:val="uk-UA"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84700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126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63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257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childspalms.org.ua/images/stories/concert/2512_900.jpg" TargetMode="External"/><Relationship Id="rId13" Type="http://schemas.openxmlformats.org/officeDocument/2006/relationships/hyperlink" Target="https://www.youtube.com/watch?feature=player_embedded&amp;v=5AgGaeI6s-Y" TargetMode="External"/><Relationship Id="rId18" Type="http://schemas.openxmlformats.org/officeDocument/2006/relationships/hyperlink" Target="http://childspalms.org.ua/index.php?option=com_content&amp;view=article&amp;id=1298%3A2014-02-28-08-30-22&amp;catid=107%3Amain&amp;lang=ru" TargetMode="External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hyperlink" Target="http://www.ex.ua/edit_storage/232727735846" TargetMode="External"/><Relationship Id="rId7" Type="http://schemas.openxmlformats.org/officeDocument/2006/relationships/hyperlink" Target="https://www.youtube.com/watch?feature=player_embedded&amp;v=LSpb3GwRdqY" TargetMode="External"/><Relationship Id="rId12" Type="http://schemas.openxmlformats.org/officeDocument/2006/relationships/hyperlink" Target="http://childspalms.org.ua/index.php?option=com_content&amp;view=article&amp;id=1310%3Afor-step-for-love&amp;catid=107%3Amain&amp;lang=ru" TargetMode="External"/><Relationship Id="rId17" Type="http://schemas.openxmlformats.org/officeDocument/2006/relationships/hyperlink" Target="http://childspalms.org.ua/" TargetMode="External"/><Relationship Id="rId25" Type="http://schemas.openxmlformats.org/officeDocument/2006/relationships/image" Target="media/image5.jpeg"/><Relationship Id="rId2" Type="http://schemas.openxmlformats.org/officeDocument/2006/relationships/styles" Target="styles.xml"/><Relationship Id="rId16" Type="http://schemas.openxmlformats.org/officeDocument/2006/relationships/hyperlink" Target="http://childspalms.org.ua/index.php?option=com_content&amp;view=article&amp;id=1277%3A21st-is-not-a-barrier&amp;catid=107%3Amain&amp;lang=ru" TargetMode="External"/><Relationship Id="rId20" Type="http://schemas.openxmlformats.org/officeDocument/2006/relationships/hyperlink" Target="http://www.ex.ua/76170852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hyperlink" Target="https://www.youtube.com/watch?feature=player_embedded&amp;v=dwOItFv_0GI" TargetMode="External"/><Relationship Id="rId24" Type="http://schemas.openxmlformats.org/officeDocument/2006/relationships/image" Target="media/image4.jpeg"/><Relationship Id="rId5" Type="http://schemas.openxmlformats.org/officeDocument/2006/relationships/image" Target="media/image1.png"/><Relationship Id="rId15" Type="http://schemas.openxmlformats.org/officeDocument/2006/relationships/hyperlink" Target="https://www.youtube.com/watch?feature=player_embedded&amp;v=PdWPsCTW3HI" TargetMode="External"/><Relationship Id="rId23" Type="http://schemas.openxmlformats.org/officeDocument/2006/relationships/image" Target="media/image3.png"/><Relationship Id="rId10" Type="http://schemas.openxmlformats.org/officeDocument/2006/relationships/hyperlink" Target="http://childspalms.org.ua/index.php?limitstart=10&amp;lang=ru" TargetMode="External"/><Relationship Id="rId19" Type="http://schemas.openxmlformats.org/officeDocument/2006/relationships/hyperlink" Target="http://podrobnosti.ua/podrobnosti/2014/02/13/958772.html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s://www.youtube.com/watch?feature=player_embedded&amp;v=d6hnL9cjPaE" TargetMode="External"/><Relationship Id="rId14" Type="http://schemas.openxmlformats.org/officeDocument/2006/relationships/hyperlink" Target="http://childspalms.org.ua/index.php?limitstart=20&amp;lang=ru" TargetMode="External"/><Relationship Id="rId22" Type="http://schemas.openxmlformats.org/officeDocument/2006/relationships/hyperlink" Target="http://childspalms.org.ua/index.php?option=com_content&amp;view=article&amp;id=1302%3Aqukreksim-the-best-bank-and-best-friend-to-children-with-special-needsq&amp;catid=107%3Amain&amp;lang=ru" TargetMode="External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1</Pages>
  <Words>2099</Words>
  <Characters>11967</Characters>
  <Application>Microsoft Office Word</Application>
  <DocSecurity>0</DocSecurity>
  <Lines>99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14038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Petrenko</dc:creator>
  <cp:keywords/>
  <dc:description/>
  <cp:lastModifiedBy>Petrenko</cp:lastModifiedBy>
  <cp:revision>28</cp:revision>
  <dcterms:created xsi:type="dcterms:W3CDTF">2016-09-03T16:28:00Z</dcterms:created>
  <dcterms:modified xsi:type="dcterms:W3CDTF">2016-09-13T10:44:00Z</dcterms:modified>
</cp:coreProperties>
</file>